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80" w:rsidRDefault="00B36F80" w:rsidP="00B36F80">
      <w:pPr>
        <w:pStyle w:val="ListParagraph"/>
        <w:numPr>
          <w:ilvl w:val="0"/>
          <w:numId w:val="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PENDAHULUAN</w:t>
      </w:r>
    </w:p>
    <w:p w:rsidR="001A0E62" w:rsidRDefault="003F19AF" w:rsidP="001A0E62">
      <w:pPr>
        <w:autoSpaceDE w:val="0"/>
        <w:autoSpaceDN w:val="0"/>
        <w:adjustRightInd w:val="0"/>
        <w:spacing w:after="0" w:line="360" w:lineRule="auto"/>
        <w:jc w:val="both"/>
        <w:rPr>
          <w:rFonts w:ascii="Times New Roman" w:hAnsi="Times New Roman" w:cs="Times New Roman"/>
          <w:bCs/>
          <w:sz w:val="24"/>
          <w:szCs w:val="24"/>
        </w:rPr>
      </w:pPr>
      <w:r>
        <w:rPr>
          <w:rFonts w:ascii="Times New Roman" w:eastAsia="Times New Roman" w:hAnsi="Times New Roman" w:cs="Times New Roman"/>
          <w:bCs/>
          <w:sz w:val="24"/>
          <w:szCs w:val="24"/>
        </w:rPr>
        <w:t>Laporan ini dibuat untuk melengkapi tugas IPBA ( ilmu pengetahuan bumi dan antariksa) sesuai dengan data yang didapat pada kegiatan outing class ke Bandung pada tanggal 13 s/d 15 Desember 2010. Laporan ini lebih mengkhususkan pada kunjungan ke LAPAN ( Lembaga Penerbangan Dan Antariksa Nasional). Adapun hal</w:t>
      </w:r>
      <w:r w:rsidR="001A0E62">
        <w:rPr>
          <w:rFonts w:ascii="Times New Roman" w:eastAsia="Times New Roman" w:hAnsi="Times New Roman" w:cs="Times New Roman"/>
          <w:bCs/>
          <w:sz w:val="24"/>
          <w:szCs w:val="24"/>
        </w:rPr>
        <w:t xml:space="preserve">-hal yang dibahas pada laporan ini yaitu sejarah dan profil LAPAN, ionosfer, aktivitas matahari, serta </w:t>
      </w:r>
      <w:r w:rsidR="001A0E62" w:rsidRPr="001A0E62">
        <w:rPr>
          <w:rFonts w:ascii="Times New Roman" w:hAnsi="Times New Roman" w:cs="Times New Roman"/>
          <w:bCs/>
          <w:sz w:val="24"/>
          <w:szCs w:val="24"/>
        </w:rPr>
        <w:t>urban heat island dan kontribusinya pada perubahan iklim dan hubungannya dengan perubahan lahan.</w:t>
      </w:r>
    </w:p>
    <w:p w:rsidR="005169DE" w:rsidRPr="00760D79" w:rsidRDefault="005169DE" w:rsidP="001A0E62">
      <w:pPr>
        <w:autoSpaceDE w:val="0"/>
        <w:autoSpaceDN w:val="0"/>
        <w:adjustRightInd w:val="0"/>
        <w:spacing w:after="0" w:line="360" w:lineRule="auto"/>
        <w:jc w:val="both"/>
        <w:rPr>
          <w:rFonts w:ascii="Times New Roman" w:hAnsi="Times New Roman" w:cs="Times New Roman"/>
          <w:b/>
          <w:bCs/>
          <w:sz w:val="24"/>
          <w:szCs w:val="24"/>
        </w:rPr>
      </w:pPr>
    </w:p>
    <w:p w:rsidR="005169DE" w:rsidRPr="005169DE" w:rsidRDefault="005169DE" w:rsidP="005169DE">
      <w:pPr>
        <w:pStyle w:val="ListParagraph"/>
        <w:numPr>
          <w:ilvl w:val="0"/>
          <w:numId w:val="9"/>
        </w:numPr>
        <w:spacing w:line="360" w:lineRule="auto"/>
        <w:jc w:val="both"/>
        <w:rPr>
          <w:rFonts w:ascii="Times New Roman" w:eastAsia="Times New Roman" w:hAnsi="Times New Roman" w:cs="Times New Roman"/>
          <w:b/>
          <w:bCs/>
          <w:sz w:val="24"/>
          <w:szCs w:val="24"/>
        </w:rPr>
      </w:pPr>
      <w:r w:rsidRPr="005169DE">
        <w:rPr>
          <w:rFonts w:ascii="Times New Roman" w:eastAsia="Times New Roman" w:hAnsi="Times New Roman" w:cs="Times New Roman"/>
          <w:b/>
          <w:bCs/>
          <w:sz w:val="24"/>
          <w:szCs w:val="24"/>
        </w:rPr>
        <w:t xml:space="preserve">PEMBAHASAN </w:t>
      </w:r>
    </w:p>
    <w:p w:rsidR="00BD599D" w:rsidRPr="001A0E62" w:rsidRDefault="00BD599D" w:rsidP="001A0E62">
      <w:pPr>
        <w:pStyle w:val="ListParagraph"/>
        <w:numPr>
          <w:ilvl w:val="0"/>
          <w:numId w:val="11"/>
        </w:numPr>
        <w:spacing w:line="360" w:lineRule="auto"/>
        <w:jc w:val="both"/>
        <w:rPr>
          <w:rFonts w:ascii="Times New Roman" w:eastAsia="Times New Roman" w:hAnsi="Times New Roman" w:cs="Times New Roman"/>
          <w:b/>
          <w:bCs/>
          <w:sz w:val="24"/>
          <w:szCs w:val="24"/>
        </w:rPr>
      </w:pPr>
      <w:r w:rsidRPr="001A0E62">
        <w:rPr>
          <w:rFonts w:ascii="Times New Roman" w:eastAsia="Times New Roman" w:hAnsi="Times New Roman" w:cs="Times New Roman"/>
          <w:b/>
          <w:bCs/>
          <w:sz w:val="24"/>
          <w:szCs w:val="24"/>
        </w:rPr>
        <w:t>SEJARAH LAPAN</w:t>
      </w:r>
    </w:p>
    <w:p w:rsidR="00BD599D" w:rsidRPr="00760D79" w:rsidRDefault="00BD599D" w:rsidP="006B2190">
      <w:pPr>
        <w:spacing w:after="0" w:line="360" w:lineRule="auto"/>
        <w:ind w:left="1440" w:firstLine="720"/>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Kronologi Pembentukan LAPAN</w:t>
      </w:r>
      <w:r w:rsidRPr="00760D79">
        <w:rPr>
          <w:rFonts w:ascii="Times New Roman" w:eastAsia="Times New Roman" w:hAnsi="Times New Roman" w:cs="Times New Roman"/>
          <w:sz w:val="24"/>
          <w:szCs w:val="24"/>
        </w:rPr>
        <w:t xml:space="preserve"> </w:t>
      </w:r>
    </w:p>
    <w:p w:rsidR="006B2190"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noProof/>
          <w:sz w:val="24"/>
          <w:szCs w:val="24"/>
        </w:rPr>
        <w:drawing>
          <wp:anchor distT="0" distB="0" distL="28575" distR="28575" simplePos="0" relativeHeight="251660288" behindDoc="0" locked="0" layoutInCell="1" allowOverlap="0">
            <wp:simplePos x="0" y="0"/>
            <wp:positionH relativeFrom="column">
              <wp:posOffset>-47625</wp:posOffset>
            </wp:positionH>
            <wp:positionV relativeFrom="line">
              <wp:posOffset>86995</wp:posOffset>
            </wp:positionV>
            <wp:extent cx="1352550" cy="1114425"/>
            <wp:effectExtent l="19050" t="0" r="0" b="0"/>
            <wp:wrapSquare wrapText="bothSides"/>
            <wp:docPr id="4" name="Picture 34" descr="Description: http://www.lapan.go.id/images/sej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www.lapan.go.id/images/sejarah.jpg"/>
                    <pic:cNvPicPr>
                      <a:picLocks noChangeAspect="1" noChangeArrowheads="1"/>
                    </pic:cNvPicPr>
                  </pic:nvPicPr>
                  <pic:blipFill>
                    <a:blip r:embed="rId7"/>
                    <a:srcRect/>
                    <a:stretch>
                      <a:fillRect/>
                    </a:stretch>
                  </pic:blipFill>
                  <pic:spPr bwMode="auto">
                    <a:xfrm>
                      <a:off x="0" y="0"/>
                      <a:ext cx="1352550" cy="1114425"/>
                    </a:xfrm>
                    <a:prstGeom prst="rect">
                      <a:avLst/>
                    </a:prstGeom>
                    <a:noFill/>
                  </pic:spPr>
                </pic:pic>
              </a:graphicData>
            </a:graphic>
          </wp:anchor>
        </w:drawing>
      </w:r>
      <w:r w:rsidRPr="00760D79">
        <w:rPr>
          <w:rFonts w:ascii="Times New Roman" w:eastAsia="Times New Roman" w:hAnsi="Times New Roman" w:cs="Times New Roman"/>
          <w:sz w:val="24"/>
          <w:szCs w:val="24"/>
        </w:rPr>
        <w:t>Pada tanggal 31 Mei 1962, dibentuk Panitia Astronautika oleh Menteri Pertama RI, Ir. Juanda (selaku Ketua Dewan Penerbangan RI) dan R.J. Salatun (selaku Sek</w:t>
      </w:r>
      <w:r w:rsidR="006B2190">
        <w:rPr>
          <w:rFonts w:ascii="Times New Roman" w:eastAsia="Times New Roman" w:hAnsi="Times New Roman" w:cs="Times New Roman"/>
          <w:sz w:val="24"/>
          <w:szCs w:val="24"/>
        </w:rPr>
        <w:t>retaris Dewan Penerbangan RI).</w:t>
      </w:r>
    </w:p>
    <w:p w:rsidR="006B2190"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Tanggal 22 September 1962, terbentuknya Proyek Roket Ilmiah dan Militer Awal (PRIMA) afiliasi AURI dan ITB. Berhasil membuat dan meluncurkan dua roket seri</w:t>
      </w:r>
      <w:r w:rsidR="006B2190">
        <w:rPr>
          <w:rFonts w:ascii="Times New Roman" w:eastAsia="Times New Roman" w:hAnsi="Times New Roman" w:cs="Times New Roman"/>
          <w:sz w:val="24"/>
          <w:szCs w:val="24"/>
        </w:rPr>
        <w:t xml:space="preserve"> Kartika berikut telemetrinya. </w:t>
      </w:r>
    </w:p>
    <w:p w:rsidR="006B2190"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Tanggal 27 November 1963, Lembaga Penerbangan dan Antariksa Nasional (LAPAN) dibentuk dengan Keputusan Presiden Nomor</w:t>
      </w:r>
      <w:r w:rsidR="006B2190">
        <w:rPr>
          <w:rFonts w:ascii="Times New Roman" w:eastAsia="Times New Roman" w:hAnsi="Times New Roman" w:cs="Times New Roman"/>
          <w:sz w:val="24"/>
          <w:szCs w:val="24"/>
        </w:rPr>
        <w:t xml:space="preserve"> 236 Tahun 1963 tentang LAPAN. </w:t>
      </w:r>
    </w:p>
    <w:p w:rsidR="006B2190" w:rsidRDefault="006B2190" w:rsidP="006B2190">
      <w:pPr>
        <w:spacing w:after="0" w:line="360" w:lineRule="auto"/>
        <w:jc w:val="both"/>
        <w:rPr>
          <w:rFonts w:ascii="Times New Roman" w:eastAsia="Times New Roman" w:hAnsi="Times New Roman" w:cs="Times New Roman"/>
          <w:sz w:val="24"/>
          <w:szCs w:val="24"/>
        </w:rPr>
      </w:pPr>
    </w:p>
    <w:p w:rsidR="00BD599D" w:rsidRPr="00760D79"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Penyempurnaan organisasi LAPAN melalui :</w:t>
      </w:r>
      <w:r w:rsidRPr="00760D79">
        <w:rPr>
          <w:rFonts w:ascii="Times New Roman" w:eastAsia="Times New Roman" w:hAnsi="Times New Roman" w:cs="Times New Roman"/>
          <w:sz w:val="24"/>
          <w:szCs w:val="24"/>
        </w:rPr>
        <w:t xml:space="preserve"> </w:t>
      </w:r>
    </w:p>
    <w:p w:rsidR="00BD599D" w:rsidRPr="00760D79"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Keputusan Presiden (Keppres) Nomor 18 Tahun 1974,</w:t>
      </w:r>
    </w:p>
    <w:p w:rsidR="00BD599D" w:rsidRPr="00760D79"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Keppres Nomor 33 Tahun 1988,</w:t>
      </w:r>
    </w:p>
    <w:p w:rsidR="00BD599D" w:rsidRPr="00760D79"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Keppres Nomor 33 Tahun 1988 jo Keppres Nomor 24 Tahun 1994,</w:t>
      </w:r>
    </w:p>
    <w:p w:rsidR="00BD599D" w:rsidRPr="00760D79"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Keppres Nomor 132 Tahun 1998,</w:t>
      </w:r>
    </w:p>
    <w:p w:rsidR="00BD599D" w:rsidRPr="00760D79"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Keppres Nomor 166 Tahun 2000 sebagaimana diubah beberapa kali yang terakhir dengan Keppres Nomor 62 Tahun 2001,</w:t>
      </w:r>
    </w:p>
    <w:p w:rsidR="00BD599D" w:rsidRPr="00760D79"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Keppres Nomor 178 Tahun 2000 sebagaimana telah diubah beberapa kali yang terakhir dengan Keppres 60 Tahun 2001,</w:t>
      </w:r>
    </w:p>
    <w:p w:rsidR="006B2190" w:rsidRDefault="00BD599D" w:rsidP="006B219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lastRenderedPageBreak/>
        <w:t>Keppres Nomor 103 Tahun 2001.</w:t>
      </w:r>
    </w:p>
    <w:p w:rsidR="00BD599D" w:rsidRPr="006B2190" w:rsidRDefault="00BD599D" w:rsidP="006B2190">
      <w:pPr>
        <w:spacing w:before="100" w:beforeAutospacing="1" w:after="100" w:afterAutospacing="1" w:line="360" w:lineRule="auto"/>
        <w:ind w:left="360"/>
        <w:jc w:val="both"/>
        <w:rPr>
          <w:rFonts w:ascii="Times New Roman" w:eastAsia="Times New Roman" w:hAnsi="Times New Roman" w:cs="Times New Roman"/>
          <w:sz w:val="24"/>
          <w:szCs w:val="24"/>
        </w:rPr>
      </w:pPr>
      <w:r w:rsidRPr="006B2190">
        <w:rPr>
          <w:rFonts w:ascii="Times New Roman" w:eastAsia="Times New Roman" w:hAnsi="Times New Roman" w:cs="Times New Roman"/>
          <w:b/>
          <w:bCs/>
          <w:sz w:val="24"/>
          <w:szCs w:val="24"/>
        </w:rPr>
        <w:t>Lingkup Kegiatan</w:t>
      </w:r>
      <w:r w:rsidRPr="006B2190">
        <w:rPr>
          <w:rFonts w:ascii="Times New Roman" w:eastAsia="Times New Roman" w:hAnsi="Times New Roman" w:cs="Times New Roman"/>
          <w:sz w:val="24"/>
          <w:szCs w:val="24"/>
        </w:rPr>
        <w:t xml:space="preserve"> </w:t>
      </w:r>
    </w:p>
    <w:p w:rsidR="00BD599D" w:rsidRPr="00760D79" w:rsidRDefault="00BD599D" w:rsidP="006B2190">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Pengembangan teknologi dan pemanfaatan penginderaan jauh.</w:t>
      </w:r>
    </w:p>
    <w:p w:rsidR="00BD599D" w:rsidRPr="00760D79" w:rsidRDefault="00BD599D" w:rsidP="006B2190">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Pemanfaatan sains atmosfer, iklim dan antariksa.</w:t>
      </w:r>
    </w:p>
    <w:p w:rsidR="00BD599D" w:rsidRPr="00760D79" w:rsidRDefault="00BD599D" w:rsidP="006B2190">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Pengembangan teknologi dirgantara.</w:t>
      </w:r>
    </w:p>
    <w:p w:rsidR="00BD599D" w:rsidRPr="00760D79" w:rsidRDefault="00BD599D" w:rsidP="006B2190">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Pengembangan kebijakan kedirgantaraan nasional.</w:t>
      </w:r>
    </w:p>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b/>
          <w:bCs/>
          <w:sz w:val="24"/>
          <w:szCs w:val="24"/>
        </w:rPr>
      </w:pPr>
      <w:r w:rsidRPr="00760D79">
        <w:rPr>
          <w:rFonts w:ascii="Times New Roman" w:eastAsia="Times New Roman" w:hAnsi="Times New Roman" w:cs="Times New Roman"/>
          <w:b/>
          <w:bCs/>
          <w:sz w:val="24"/>
          <w:szCs w:val="24"/>
        </w:rPr>
        <w:t>VISI &amp; MISI</w:t>
      </w:r>
    </w:p>
    <w:tbl>
      <w:tblPr>
        <w:tblW w:w="5000" w:type="pct"/>
        <w:tblCellSpacing w:w="15" w:type="dxa"/>
        <w:tblLook w:val="04A0"/>
      </w:tblPr>
      <w:tblGrid>
        <w:gridCol w:w="9450"/>
      </w:tblGrid>
      <w:tr w:rsidR="00BD599D" w:rsidRPr="00760D79" w:rsidTr="00BD599D">
        <w:trPr>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V I S I</w:t>
            </w:r>
          </w:p>
        </w:tc>
      </w:tr>
      <w:tr w:rsidR="00BD599D" w:rsidRPr="00760D79" w:rsidTr="00BD599D">
        <w:trPr>
          <w:trHeight w:val="60"/>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rsidTr="00BD599D">
        <w:trPr>
          <w:tblCellSpacing w:w="15" w:type="dxa"/>
        </w:trPr>
        <w:tc>
          <w:tcPr>
            <w:tcW w:w="0" w:type="auto"/>
            <w:tcMar>
              <w:top w:w="15" w:type="dxa"/>
              <w:left w:w="15" w:type="dxa"/>
              <w:bottom w:w="15" w:type="dxa"/>
              <w:right w:w="15" w:type="dxa"/>
            </w:tcMar>
            <w:vAlign w:val="center"/>
            <w:hideMark/>
          </w:tcPr>
          <w:p w:rsidR="00BD599D" w:rsidRPr="00760D79" w:rsidRDefault="00536F21"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Cs/>
                <w:sz w:val="24"/>
                <w:szCs w:val="24"/>
              </w:rPr>
              <w:t>Menjadi institusi penggerak kemandirian dalam penguasaan Sains dan teknologi kedirgantaraan dan pemanfaatannya bagi kesejahteraan</w:t>
            </w:r>
            <w:r w:rsidR="00BD599D" w:rsidRPr="00760D79">
              <w:rPr>
                <w:rFonts w:ascii="Times New Roman" w:eastAsia="Times New Roman" w:hAnsi="Times New Roman" w:cs="Times New Roman"/>
                <w:bCs/>
                <w:sz w:val="24"/>
                <w:szCs w:val="24"/>
              </w:rPr>
              <w:t xml:space="preserve"> </w:t>
            </w:r>
            <w:r w:rsidRPr="00760D79">
              <w:rPr>
                <w:rFonts w:ascii="Times New Roman" w:eastAsia="Times New Roman" w:hAnsi="Times New Roman" w:cs="Times New Roman"/>
                <w:bCs/>
                <w:sz w:val="24"/>
                <w:szCs w:val="24"/>
              </w:rPr>
              <w:t>bangsa dan pembangunan nasional yang berkelanjutan.</w:t>
            </w:r>
          </w:p>
        </w:tc>
      </w:tr>
      <w:tr w:rsidR="00BD599D" w:rsidRPr="00760D79" w:rsidTr="00BD599D">
        <w:trPr>
          <w:trHeight w:val="90"/>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rsidTr="00BD599D">
        <w:trPr>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MISI</w:t>
            </w:r>
          </w:p>
        </w:tc>
      </w:tr>
      <w:tr w:rsidR="00BD599D" w:rsidRPr="00760D79" w:rsidTr="00BD599D">
        <w:trPr>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rsidTr="00BD599D">
        <w:trPr>
          <w:tblCellSpacing w:w="15" w:type="dxa"/>
        </w:trPr>
        <w:tc>
          <w:tcPr>
            <w:tcW w:w="0" w:type="auto"/>
            <w:tcMar>
              <w:top w:w="15" w:type="dxa"/>
              <w:left w:w="15" w:type="dxa"/>
              <w:bottom w:w="15" w:type="dxa"/>
              <w:right w:w="15" w:type="dxa"/>
            </w:tcMar>
            <w:vAlign w:val="center"/>
            <w:hideMark/>
          </w:tcPr>
          <w:tbl>
            <w:tblPr>
              <w:tblW w:w="5000" w:type="pct"/>
              <w:tblCellSpacing w:w="15" w:type="dxa"/>
              <w:tblLook w:val="04A0"/>
            </w:tblPr>
            <w:tblGrid>
              <w:gridCol w:w="1621"/>
              <w:gridCol w:w="7739"/>
            </w:tblGrid>
            <w:tr w:rsidR="00BD599D" w:rsidRPr="00760D79">
              <w:trPr>
                <w:tblCellSpacing w:w="15" w:type="dxa"/>
              </w:trPr>
              <w:tc>
                <w:tcPr>
                  <w:tcW w:w="850" w:type="pct"/>
                  <w:tcMar>
                    <w:top w:w="15" w:type="dxa"/>
                    <w:left w:w="15" w:type="dxa"/>
                    <w:bottom w:w="15" w:type="dxa"/>
                    <w:right w:w="15" w:type="dxa"/>
                  </w:tcMar>
                  <w:vAlign w:val="center"/>
                  <w:hideMark/>
                </w:tcPr>
                <w:p w:rsidR="00BD599D" w:rsidRPr="00760D79" w:rsidRDefault="006B2190" w:rsidP="006B21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Bidang Teknologi Roket,</w:t>
                  </w:r>
                  <w:r w:rsidR="00BD599D" w:rsidRPr="00760D79">
                    <w:rPr>
                      <w:rFonts w:ascii="Times New Roman" w:eastAsia="Times New Roman" w:hAnsi="Times New Roman" w:cs="Times New Roman"/>
                      <w:b/>
                      <w:bCs/>
                      <w:sz w:val="24"/>
                      <w:szCs w:val="24"/>
                    </w:rPr>
                    <w:t>Satelit dan Penerbangan</w:t>
                  </w:r>
                </w:p>
              </w:tc>
              <w:tc>
                <w:tcPr>
                  <w:tcW w:w="4150" w:type="pct"/>
                  <w:tcMar>
                    <w:top w:w="15" w:type="dxa"/>
                    <w:left w:w="15" w:type="dxa"/>
                    <w:bottom w:w="15" w:type="dxa"/>
                    <w:right w:w="15" w:type="dxa"/>
                  </w:tcMa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Memperkuat kemampuan penguasaanteknologi roket,satelit, dan penerbangan serta  pemanfaatannya untuk menjadi mitra industri strategis penerbangan dan pembina  nasional pengembangan roket dansatelit</w:t>
                  </w:r>
                </w:p>
              </w:tc>
            </w:tr>
            <w:tr w:rsidR="00BD599D" w:rsidRPr="00760D79">
              <w:trPr>
                <w:trHeight w:val="15"/>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trPr>
                <w:tblCellSpacing w:w="15" w:type="dxa"/>
              </w:trPr>
              <w:tc>
                <w:tcPr>
                  <w:tcW w:w="0" w:type="auto"/>
                  <w:tcMar>
                    <w:top w:w="15" w:type="dxa"/>
                    <w:left w:w="15" w:type="dxa"/>
                    <w:bottom w:w="15" w:type="dxa"/>
                    <w:right w:w="15" w:type="dxa"/>
                  </w:tcMa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Bidang Penginderaan Jauh</w:t>
                  </w:r>
                </w:p>
              </w:tc>
              <w:tc>
                <w:tcPr>
                  <w:tcW w:w="0" w:type="auto"/>
                  <w:tcMar>
                    <w:top w:w="15" w:type="dxa"/>
                    <w:left w:w="15" w:type="dxa"/>
                    <w:bottom w:w="15" w:type="dxa"/>
                    <w:right w:w="15" w:type="dxa"/>
                  </w:tcMar>
                  <w:vAlign w:val="cente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Mengembangkan kemampuan teknologi sistem sensor penginderaan jauh, sistem stasiun bumi, akuisisi data dan memaksimalkan pemanfaatan teknologi penginderaan jauh untuk mendukung inventarisasi dan permantauan sumberdaya alam, ketahanan pangan dan lingkungan serta mitigasi bencana dan menjadi pembina nasional penelitian, pengembangan dan penerapan teknologi penginderaan jauh</w:t>
                  </w:r>
                </w:p>
              </w:tc>
            </w:tr>
            <w:tr w:rsidR="00BD599D" w:rsidRPr="00760D79">
              <w:trPr>
                <w:trHeight w:val="15"/>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trPr>
                <w:tblCellSpacing w:w="15" w:type="dxa"/>
              </w:trPr>
              <w:tc>
                <w:tcPr>
                  <w:tcW w:w="0" w:type="auto"/>
                  <w:tcMar>
                    <w:top w:w="15" w:type="dxa"/>
                    <w:left w:w="15" w:type="dxa"/>
                    <w:bottom w:w="15" w:type="dxa"/>
                    <w:right w:w="15" w:type="dxa"/>
                  </w:tcMar>
                  <w:hideMark/>
                </w:tcPr>
                <w:p w:rsidR="00BD599D" w:rsidRPr="00760D79" w:rsidRDefault="006B2190" w:rsidP="006B219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Bidang </w:t>
                  </w:r>
                  <w:r w:rsidR="00BD599D" w:rsidRPr="00760D79">
                    <w:rPr>
                      <w:rFonts w:ascii="Times New Roman" w:eastAsia="Times New Roman" w:hAnsi="Times New Roman" w:cs="Times New Roman"/>
                      <w:b/>
                      <w:bCs/>
                      <w:sz w:val="24"/>
                      <w:szCs w:val="24"/>
                    </w:rPr>
                    <w:t>Sains Dirgantara (Antariksa dan Atmosfer)</w:t>
                  </w:r>
                </w:p>
              </w:tc>
              <w:tc>
                <w:tcPr>
                  <w:tcW w:w="0" w:type="auto"/>
                  <w:tcMar>
                    <w:top w:w="15" w:type="dxa"/>
                    <w:left w:w="15" w:type="dxa"/>
                    <w:bottom w:w="15" w:type="dxa"/>
                    <w:right w:w="15" w:type="dxa"/>
                  </w:tcMar>
                  <w:vAlign w:val="cente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Mengembangkan kemampuan penguasaan pengetahuan antariksa dan atmosfer dalam upaya meningkatkan pelayanan masyarakat atas informasi cuaca antariksa dankondisi atmosfer,  dan dampaknya  pada perubahan iklim global dan kehidupan di bumi</w:t>
                  </w:r>
                </w:p>
              </w:tc>
            </w:tr>
            <w:tr w:rsidR="00BD599D" w:rsidRPr="00760D79">
              <w:trPr>
                <w:trHeight w:val="15"/>
                <w:tblCellSpacing w:w="15" w:type="dxa"/>
              </w:trPr>
              <w:tc>
                <w:tcPr>
                  <w:tcW w:w="0" w:type="auto"/>
                  <w:tcMar>
                    <w:top w:w="15" w:type="dxa"/>
                    <w:left w:w="15" w:type="dxa"/>
                    <w:bottom w:w="15" w:type="dxa"/>
                    <w:right w:w="15" w:type="dxa"/>
                  </w:tcMar>
                  <w:vAlign w:val="center"/>
                  <w:hideMark/>
                </w:tcPr>
                <w:p w:rsidR="006B2190" w:rsidRPr="00760D79" w:rsidRDefault="006B2190" w:rsidP="006B2190">
                  <w:pPr>
                    <w:spacing w:after="0" w:line="36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trPr>
                <w:tblCellSpacing w:w="15" w:type="dxa"/>
              </w:trPr>
              <w:tc>
                <w:tcPr>
                  <w:tcW w:w="0" w:type="auto"/>
                  <w:tcMar>
                    <w:top w:w="15" w:type="dxa"/>
                    <w:left w:w="15" w:type="dxa"/>
                    <w:bottom w:w="15" w:type="dxa"/>
                    <w:right w:w="15" w:type="dxa"/>
                  </w:tcMa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lastRenderedPageBreak/>
                    <w:t xml:space="preserve">Bidang Kebijakan </w:t>
                  </w:r>
                </w:p>
              </w:tc>
              <w:tc>
                <w:tcPr>
                  <w:tcW w:w="0" w:type="auto"/>
                  <w:tcMar>
                    <w:top w:w="15" w:type="dxa"/>
                    <w:left w:w="15" w:type="dxa"/>
                    <w:bottom w:w="15" w:type="dxa"/>
                    <w:right w:w="15" w:type="dxa"/>
                  </w:tcMar>
                  <w:vAlign w:val="cente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Mengembangkan kajian kebijakan bagi pengembangan dan/atau perumusan kebijakan dan peraturan perundang-undangan nasional untuk perlindungan kepentingan nasional dalam rangka penguasaan,  penerapan dan pendayagunaan IPTEK kedirgantaraan (roket, satelit, penerbangan, penginderaan jauh dan sains antariksa) untuk mendukung pembangunan nasional</w:t>
                  </w:r>
                </w:p>
              </w:tc>
            </w:tr>
            <w:tr w:rsidR="00BD599D" w:rsidRPr="00760D79">
              <w:trPr>
                <w:trHeight w:val="15"/>
                <w:tblCellSpacing w:w="15" w:type="dxa"/>
              </w:trPr>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BD599D" w:rsidRPr="00760D79" w:rsidRDefault="00BD599D" w:rsidP="006B2190">
                  <w:pPr>
                    <w:spacing w:after="0" w:line="360" w:lineRule="auto"/>
                    <w:jc w:val="both"/>
                    <w:rPr>
                      <w:rFonts w:ascii="Times New Roman" w:hAnsi="Times New Roman" w:cs="Times New Roman"/>
                      <w:sz w:val="24"/>
                      <w:szCs w:val="24"/>
                    </w:rPr>
                  </w:pPr>
                </w:p>
              </w:tc>
            </w:tr>
            <w:tr w:rsidR="00BD599D" w:rsidRPr="00760D79">
              <w:trPr>
                <w:tblCellSpacing w:w="15" w:type="dxa"/>
              </w:trPr>
              <w:tc>
                <w:tcPr>
                  <w:tcW w:w="0" w:type="auto"/>
                  <w:tcMar>
                    <w:top w:w="15" w:type="dxa"/>
                    <w:left w:w="15" w:type="dxa"/>
                    <w:bottom w:w="15" w:type="dxa"/>
                    <w:right w:w="15" w:type="dxa"/>
                  </w:tcMar>
                  <w:hideMark/>
                </w:tcPr>
                <w:p w:rsidR="00BD599D" w:rsidRPr="00760D79" w:rsidRDefault="00BD599D"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Bidang Kelembagaan dan Manajemen Sumberdaya</w:t>
                  </w:r>
                </w:p>
              </w:tc>
              <w:tc>
                <w:tcPr>
                  <w:tcW w:w="0" w:type="auto"/>
                  <w:tcMar>
                    <w:top w:w="15" w:type="dxa"/>
                    <w:left w:w="15" w:type="dxa"/>
                    <w:bottom w:w="15" w:type="dxa"/>
                    <w:right w:w="15" w:type="dxa"/>
                  </w:tcMar>
                  <w:hideMark/>
                </w:tcPr>
                <w:p w:rsidR="00BD599D" w:rsidRPr="00760D79" w:rsidRDefault="00BD599D"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Senantiasa memperbaharui diri sesuai dengan tuntutan perkembangan kemajuan IPTEK dirgantara dan aspirasi masyarakat serta pembenahan pelayanan masyarakat melalui penguatan komunikasi publik, kerjasama, perencanaan program/ kegiatan, organisasi, ketatalaksanaan, SDM dan  pengelolaan dan pengembangan asset (sarana prasarana) serta pengawasan dalam rangka mencapai tata kelola pemerintahan yang baik</w:t>
                  </w:r>
                </w:p>
              </w:tc>
            </w:tr>
          </w:tbl>
          <w:p w:rsidR="00BD599D" w:rsidRPr="00760D79" w:rsidRDefault="00BD599D" w:rsidP="006B2190">
            <w:pPr>
              <w:spacing w:after="0" w:line="360" w:lineRule="auto"/>
              <w:jc w:val="both"/>
              <w:rPr>
                <w:rFonts w:ascii="Times New Roman" w:hAnsi="Times New Roman" w:cs="Times New Roman"/>
                <w:sz w:val="24"/>
                <w:szCs w:val="24"/>
              </w:rPr>
            </w:pPr>
          </w:p>
        </w:tc>
      </w:tr>
    </w:tbl>
    <w:p w:rsidR="00536F21" w:rsidRPr="00760D79" w:rsidRDefault="00536F21"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lastRenderedPageBreak/>
        <w:t xml:space="preserve"> </w:t>
      </w:r>
    </w:p>
    <w:tbl>
      <w:tblPr>
        <w:tblW w:w="11250" w:type="dxa"/>
        <w:jc w:val="center"/>
        <w:tblCellSpacing w:w="0" w:type="dxa"/>
        <w:shd w:val="clear" w:color="auto" w:fill="FFFFFF"/>
        <w:tblCellMar>
          <w:left w:w="0" w:type="dxa"/>
          <w:right w:w="0" w:type="dxa"/>
        </w:tblCellMar>
        <w:tblLook w:val="04A0"/>
      </w:tblPr>
      <w:tblGrid>
        <w:gridCol w:w="11235"/>
        <w:gridCol w:w="15"/>
      </w:tblGrid>
      <w:tr w:rsidR="00536F21" w:rsidRPr="00760D79" w:rsidTr="00536F21">
        <w:trPr>
          <w:tblCellSpacing w:w="0" w:type="dxa"/>
          <w:jc w:val="center"/>
        </w:trPr>
        <w:tc>
          <w:tcPr>
            <w:tcW w:w="0" w:type="auto"/>
            <w:shd w:val="clear" w:color="auto" w:fill="FFFFFF"/>
            <w:hideMark/>
          </w:tcPr>
          <w:tbl>
            <w:tblPr>
              <w:tblW w:w="5000" w:type="pct"/>
              <w:tblCellSpacing w:w="15" w:type="dxa"/>
              <w:tblLook w:val="04A0"/>
            </w:tblPr>
            <w:tblGrid>
              <w:gridCol w:w="11235"/>
            </w:tblGrid>
            <w:tr w:rsidR="00536F21" w:rsidRPr="00760D79">
              <w:trPr>
                <w:tblCellSpacing w:w="15" w:type="dxa"/>
              </w:trPr>
              <w:tc>
                <w:tcPr>
                  <w:tcW w:w="0" w:type="auto"/>
                  <w:tcMar>
                    <w:top w:w="15" w:type="dxa"/>
                    <w:left w:w="15" w:type="dxa"/>
                    <w:bottom w:w="15" w:type="dxa"/>
                    <w:right w:w="15" w:type="dxa"/>
                  </w:tcMar>
                  <w:vAlign w:val="center"/>
                  <w:hideMark/>
                </w:tcPr>
                <w:tbl>
                  <w:tblPr>
                    <w:tblW w:w="4750" w:type="pct"/>
                    <w:jc w:val="center"/>
                    <w:tblCellSpacing w:w="0" w:type="dxa"/>
                    <w:tblCellMar>
                      <w:left w:w="0" w:type="dxa"/>
                      <w:right w:w="0" w:type="dxa"/>
                    </w:tblCellMar>
                    <w:tblLook w:val="04A0"/>
                  </w:tblPr>
                  <w:tblGrid>
                    <w:gridCol w:w="10588"/>
                  </w:tblGrid>
                  <w:tr w:rsidR="00536F21" w:rsidRPr="00760D79">
                    <w:trPr>
                      <w:tblCellSpacing w:w="0" w:type="dxa"/>
                      <w:jc w:val="center"/>
                    </w:trPr>
                    <w:tc>
                      <w:tcPr>
                        <w:tcW w:w="0" w:type="auto"/>
                        <w:vAlign w:val="center"/>
                        <w:hideMark/>
                      </w:tcPr>
                      <w:p w:rsidR="00536F21" w:rsidRPr="00760D79" w:rsidRDefault="006B2190" w:rsidP="006B2190">
                        <w:pPr>
                          <w:spacing w:after="0" w:line="360" w:lineRule="auto"/>
                          <w:ind w:firstLine="71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TUGAS POKOK DAN </w:t>
                        </w:r>
                        <w:r w:rsidR="00536F21" w:rsidRPr="00760D79">
                          <w:rPr>
                            <w:rFonts w:ascii="Times New Roman" w:eastAsia="Times New Roman" w:hAnsi="Times New Roman" w:cs="Times New Roman"/>
                            <w:b/>
                            <w:bCs/>
                            <w:sz w:val="24"/>
                            <w:szCs w:val="24"/>
                          </w:rPr>
                          <w:t>FUNGSI</w:t>
                        </w:r>
                        <w:r w:rsidR="00536F21" w:rsidRPr="00760D79">
                          <w:rPr>
                            <w:rFonts w:ascii="Times New Roman" w:eastAsia="Times New Roman" w:hAnsi="Times New Roman" w:cs="Times New Roman"/>
                            <w:sz w:val="24"/>
                            <w:szCs w:val="24"/>
                          </w:rPr>
                          <w:t xml:space="preserve"> </w:t>
                        </w:r>
                      </w:p>
                      <w:p w:rsidR="00536F21" w:rsidRPr="00760D79" w:rsidRDefault="00536F21" w:rsidP="006B2190">
                        <w:pPr>
                          <w:spacing w:after="0" w:line="360" w:lineRule="auto"/>
                          <w:jc w:val="both"/>
                          <w:rPr>
                            <w:rFonts w:ascii="Times New Roman" w:eastAsia="Times New Roman" w:hAnsi="Times New Roman" w:cs="Times New Roman"/>
                            <w:sz w:val="24"/>
                            <w:szCs w:val="24"/>
                          </w:rPr>
                        </w:pPr>
                      </w:p>
                      <w:p w:rsidR="006B2190" w:rsidRDefault="006B2190" w:rsidP="006B2190">
                        <w:pPr>
                          <w:spacing w:after="0" w:line="360" w:lineRule="auto"/>
                          <w:jc w:val="both"/>
                          <w:rPr>
                            <w:rFonts w:ascii="Times New Roman" w:eastAsia="Times New Roman" w:hAnsi="Times New Roman" w:cs="Times New Roman"/>
                            <w:sz w:val="24"/>
                            <w:szCs w:val="24"/>
                          </w:rPr>
                        </w:pPr>
                      </w:p>
                      <w:p w:rsidR="006B2190" w:rsidRDefault="00536F21" w:rsidP="006B2190">
                        <w:pPr>
                          <w:spacing w:after="0" w:line="360" w:lineRule="auto"/>
                          <w:ind w:firstLine="712"/>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Kedudukan</w:t>
                        </w:r>
                        <w:r w:rsidR="006B2190">
                          <w:rPr>
                            <w:rFonts w:ascii="Times New Roman" w:eastAsia="Times New Roman" w:hAnsi="Times New Roman" w:cs="Times New Roman"/>
                            <w:sz w:val="24"/>
                            <w:szCs w:val="24"/>
                          </w:rPr>
                          <w:t xml:space="preserve"> </w:t>
                        </w:r>
                      </w:p>
                      <w:p w:rsidR="006B2190" w:rsidRDefault="00536F21" w:rsidP="006B2190">
                        <w:pPr>
                          <w:spacing w:after="0" w:line="360" w:lineRule="auto"/>
                          <w:ind w:left="712"/>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LAPAN adalah Lembaga Pemerintah Non Departemen yang berkedudukan di bawah dan bertanggung jawab kepada Presiden Republik Indonesia. Dalam pelaksanaan tugasnya dikoordinasikan oleh menteri yang bertanggung-jawab </w:t>
                        </w:r>
                        <w:r w:rsidR="006B2190">
                          <w:rPr>
                            <w:rFonts w:ascii="Times New Roman" w:eastAsia="Times New Roman" w:hAnsi="Times New Roman" w:cs="Times New Roman"/>
                            <w:sz w:val="24"/>
                            <w:szCs w:val="24"/>
                          </w:rPr>
                          <w:t xml:space="preserve">di bidang riset dan teknologi. </w:t>
                        </w:r>
                      </w:p>
                      <w:p w:rsidR="006B2190" w:rsidRDefault="006B2190" w:rsidP="006B2190">
                        <w:pPr>
                          <w:spacing w:after="0" w:line="360" w:lineRule="auto"/>
                          <w:ind w:left="712"/>
                          <w:jc w:val="both"/>
                          <w:rPr>
                            <w:rFonts w:ascii="Times New Roman" w:eastAsia="Times New Roman" w:hAnsi="Times New Roman" w:cs="Times New Roman"/>
                            <w:sz w:val="24"/>
                            <w:szCs w:val="24"/>
                          </w:rPr>
                        </w:pPr>
                      </w:p>
                      <w:p w:rsidR="00536F21" w:rsidRPr="00760D79" w:rsidRDefault="00536F21" w:rsidP="006B2190">
                        <w:pPr>
                          <w:spacing w:after="0" w:line="360" w:lineRule="auto"/>
                          <w:ind w:left="712"/>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Tugas Pokok</w:t>
                        </w:r>
                        <w:r w:rsidRPr="00760D79">
                          <w:rPr>
                            <w:rFonts w:ascii="Times New Roman" w:eastAsia="Times New Roman" w:hAnsi="Times New Roman" w:cs="Times New Roman"/>
                            <w:sz w:val="24"/>
                            <w:szCs w:val="24"/>
                          </w:rPr>
                          <w:t xml:space="preserve"> </w:t>
                        </w:r>
                      </w:p>
                      <w:p w:rsidR="00536F21" w:rsidRPr="00760D79" w:rsidRDefault="00536F21" w:rsidP="006B2190">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Melaksanakan tugas pemerintah di bidang penelitian dan pengembangan kedirgantaraan dan pemanfaatannya sesuai dengan peraturan perundangan yang berlaku.</w:t>
                        </w:r>
                      </w:p>
                      <w:p w:rsidR="00536F21" w:rsidRPr="00760D79" w:rsidRDefault="00536F21" w:rsidP="006B2190">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Melaksanakan tugas Sekretariat Dewan Penerbangan dan Antariksa Nasional Republik Indonesia (DEPANRI), sesuai Keppres No. 99 Tahun 1993 tentang DEPANRI sebagaimana telah diubah dengan Keppres No. 132 Tahun 1998 tentang Perubahan atas Keppres No.99 Tahun 1993. DEPANRI adalah suatu badan nasional yang mengkoordinasikan program-program kedirgantaraan antar instansi dan mengarahkan kebijakan-kebijakan yang berkaitan dengan masalah-masalah kedirgantaraan.</w:t>
                        </w:r>
                      </w:p>
                      <w:p w:rsidR="006B2190" w:rsidRDefault="00536F21" w:rsidP="006B2190">
                        <w:pPr>
                          <w:spacing w:after="0" w:line="360" w:lineRule="auto"/>
                          <w:ind w:firstLine="712"/>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lastRenderedPageBreak/>
                          <w:t>Fungsi</w:t>
                        </w:r>
                        <w:r w:rsidR="006B2190">
                          <w:rPr>
                            <w:rFonts w:ascii="Times New Roman" w:eastAsia="Times New Roman" w:hAnsi="Times New Roman" w:cs="Times New Roman"/>
                            <w:sz w:val="24"/>
                            <w:szCs w:val="24"/>
                          </w:rPr>
                          <w:t xml:space="preserve"> </w:t>
                        </w:r>
                        <w:r w:rsidR="006B2190">
                          <w:rPr>
                            <w:rFonts w:ascii="Times New Roman" w:eastAsia="Times New Roman" w:hAnsi="Times New Roman" w:cs="Times New Roman"/>
                            <w:sz w:val="24"/>
                            <w:szCs w:val="24"/>
                          </w:rPr>
                          <w:br/>
                        </w:r>
                      </w:p>
                      <w:p w:rsidR="00536F21" w:rsidRPr="00760D79" w:rsidRDefault="00536F21" w:rsidP="006B2190">
                        <w:pPr>
                          <w:spacing w:after="0" w:line="360" w:lineRule="auto"/>
                          <w:ind w:firstLine="712"/>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Dalam mengemban tugas pokok di atas LAPAN menyelenggarakan fungsi-fungsi : </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Pengkajian dan penyusunan kebijaksanaan nasional di bidang penelitian dan Pengembangan kedirgantaraan dan pemanfaatannya.</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Koordinasi kegiatan fungsional dalam pelaksanaan tugas LAPAN.</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Pemantauan, pemberian bimbingan dan pembinaan terhadap kegiatan instansi pemerintah di bidang kedirgantaraan dan pemanfaatannya.</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Kerjasama dengan instansi terkait di tingkat nasional dan internasional.</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Penelitian, pengembangan dan pemanfaatan bidang penginderaan jauh, serta pengembangan bank data penginderaan jauh nasional dan pelayanannya.</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Penelitian, pengembangan dan pemanfaatan sain atmosfer, iklim antariksa dan lingkungan antariksa, pengkajian perkembangan kedirgantaraan, pengembangan informasi kedirgantaraan serta pelayanannya.</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Penelitian, pengembangan teknologi dirgantara terapan, elektronika dirgantara, wahana dirgantara serta pemanfaatan dan pelayanannya.</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Pemasyarakatan dan pemasaran dalam bidang kedirgantaraan.</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Pengendalian dan pengawasan terhadap pelaksanaan tugas semua unsur di lingkungan LAPAN.</w:t>
                        </w:r>
                      </w:p>
                      <w:p w:rsidR="00536F21" w:rsidRPr="00760D79" w:rsidRDefault="00536F21" w:rsidP="006B2190">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Penyelenggaraan, pembinaan pelayanan administrasi umum.</w:t>
                        </w:r>
                      </w:p>
                      <w:p w:rsidR="00536F21" w:rsidRPr="00760D79" w:rsidRDefault="00536F21" w:rsidP="006B2190">
                        <w:pPr>
                          <w:spacing w:after="0" w:line="360" w:lineRule="auto"/>
                          <w:ind w:left="712"/>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br/>
                        </w:r>
                        <w:r w:rsidRPr="00760D79">
                          <w:rPr>
                            <w:rFonts w:ascii="Times New Roman" w:eastAsia="Times New Roman" w:hAnsi="Times New Roman" w:cs="Times New Roman"/>
                            <w:b/>
                            <w:bCs/>
                            <w:sz w:val="24"/>
                            <w:szCs w:val="24"/>
                          </w:rPr>
                          <w:t>Kewenangan</w:t>
                        </w:r>
                        <w:r w:rsidRPr="00760D79">
                          <w:rPr>
                            <w:rFonts w:ascii="Times New Roman" w:eastAsia="Times New Roman" w:hAnsi="Times New Roman" w:cs="Times New Roman"/>
                            <w:sz w:val="24"/>
                            <w:szCs w:val="24"/>
                          </w:rPr>
                          <w:t xml:space="preserve"> </w:t>
                        </w:r>
                      </w:p>
                      <w:p w:rsidR="00536F21" w:rsidRPr="00760D79" w:rsidRDefault="00536F21" w:rsidP="006B219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Penyusunan rencana nasional secara makro di bidangnya;</w:t>
                        </w:r>
                      </w:p>
                      <w:p w:rsidR="00536F21" w:rsidRPr="00760D79" w:rsidRDefault="00536F21" w:rsidP="006B219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Perumusan kebijakan dibidangnya untuk mendukung pembangunan secara makro;</w:t>
                        </w:r>
                      </w:p>
                      <w:p w:rsidR="00536F21" w:rsidRPr="00760D79" w:rsidRDefault="00536F21" w:rsidP="006B219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Penetapan sistem informasi di bidangnya;</w:t>
                        </w:r>
                      </w:p>
                      <w:p w:rsidR="006B2190" w:rsidRDefault="00536F21" w:rsidP="006B219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Kewenangan lain sesuai dengan ketentuan peraturan perundang-undangan yang berlaku yaitu : </w:t>
                        </w:r>
                        <w:r w:rsidRPr="00760D79">
                          <w:rPr>
                            <w:rFonts w:ascii="Times New Roman" w:eastAsia="Times New Roman" w:hAnsi="Times New Roman" w:cs="Times New Roman"/>
                            <w:sz w:val="24"/>
                            <w:szCs w:val="24"/>
                          </w:rPr>
                          <w:br/>
                          <w:t xml:space="preserve">Perumusan dan pelaksanaan kebijakan tertentu di bidang penelitian dan </w:t>
                        </w:r>
                        <w:r w:rsidR="006B2190">
                          <w:rPr>
                            <w:rFonts w:ascii="Times New Roman" w:eastAsia="Times New Roman" w:hAnsi="Times New Roman" w:cs="Times New Roman"/>
                            <w:sz w:val="24"/>
                            <w:szCs w:val="24"/>
                          </w:rPr>
                          <w:t xml:space="preserve">pengembangan kedirgantaraan dan pemanfaatannya. </w:t>
                        </w:r>
                      </w:p>
                      <w:p w:rsidR="00536F21" w:rsidRPr="00760D79" w:rsidRDefault="00536F21" w:rsidP="006B219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Penginderaan/pemotretan jarak jauh dan pemberian rekomendasi perizinan orbit satelit.</w:t>
                        </w:r>
                      </w:p>
                      <w:p w:rsidR="00536F21" w:rsidRPr="00760D79" w:rsidRDefault="00536F21" w:rsidP="006B2190">
                        <w:pPr>
                          <w:spacing w:before="100" w:beforeAutospacing="1" w:after="100" w:afterAutospacing="1" w:line="360" w:lineRule="auto"/>
                          <w:ind w:firstLine="802"/>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lastRenderedPageBreak/>
                          <w:t>PROGRAM</w:t>
                        </w:r>
                      </w:p>
                    </w:tc>
                  </w:tr>
                  <w:tr w:rsidR="006B2190" w:rsidRPr="00760D79">
                    <w:trPr>
                      <w:tblCellSpacing w:w="0" w:type="dxa"/>
                      <w:jc w:val="center"/>
                    </w:trPr>
                    <w:tc>
                      <w:tcPr>
                        <w:tcW w:w="0" w:type="auto"/>
                        <w:vAlign w:val="center"/>
                      </w:tcPr>
                      <w:p w:rsidR="006B2190" w:rsidRDefault="006B2190" w:rsidP="006B2190">
                        <w:pPr>
                          <w:spacing w:after="0" w:line="360" w:lineRule="auto"/>
                          <w:ind w:firstLine="712"/>
                          <w:jc w:val="both"/>
                          <w:rPr>
                            <w:rFonts w:ascii="Times New Roman" w:eastAsia="Times New Roman" w:hAnsi="Times New Roman" w:cs="Times New Roman"/>
                            <w:b/>
                            <w:bCs/>
                            <w:sz w:val="24"/>
                            <w:szCs w:val="24"/>
                          </w:rPr>
                        </w:pPr>
                      </w:p>
                    </w:tc>
                  </w:tr>
                </w:tbl>
                <w:p w:rsidR="00A5430F" w:rsidRPr="00760D79" w:rsidRDefault="00A5430F" w:rsidP="006B2190">
                  <w:pPr>
                    <w:spacing w:after="0" w:line="360" w:lineRule="auto"/>
                    <w:ind w:left="1080"/>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I. Program Pengembangan Teknologi Penerbangan dan Antariksa</w:t>
                  </w:r>
                  <w:r w:rsidRPr="00760D79">
                    <w:rPr>
                      <w:rFonts w:ascii="Times New Roman" w:eastAsia="Times New Roman" w:hAnsi="Times New Roman" w:cs="Times New Roman"/>
                      <w:sz w:val="24"/>
                      <w:szCs w:val="24"/>
                    </w:rPr>
                    <w:t xml:space="preserve">: </w:t>
                  </w:r>
                </w:p>
                <w:p w:rsidR="00A5430F" w:rsidRPr="00760D79" w:rsidRDefault="00A5430F" w:rsidP="006B2190">
                  <w:pPr>
                    <w:numPr>
                      <w:ilvl w:val="0"/>
                      <w:numId w:val="7"/>
                    </w:numPr>
                    <w:tabs>
                      <w:tab w:val="clear" w:pos="720"/>
                      <w:tab w:val="num" w:pos="1080"/>
                    </w:tabs>
                    <w:spacing w:before="100" w:beforeAutospacing="1" w:after="100" w:afterAutospacing="1" w:line="360" w:lineRule="auto"/>
                    <w:ind w:left="1080" w:firstLine="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Pengembangan Teknologi Roket</w:t>
                  </w:r>
                </w:p>
                <w:p w:rsidR="00A5430F" w:rsidRPr="00760D79" w:rsidRDefault="00A5430F" w:rsidP="006B2190">
                  <w:pPr>
                    <w:numPr>
                      <w:ilvl w:val="0"/>
                      <w:numId w:val="7"/>
                    </w:numPr>
                    <w:tabs>
                      <w:tab w:val="clear" w:pos="720"/>
                      <w:tab w:val="num" w:pos="1170"/>
                    </w:tabs>
                    <w:spacing w:before="100" w:beforeAutospacing="1" w:after="100" w:afterAutospacing="1" w:line="360" w:lineRule="auto"/>
                    <w:ind w:firstLine="36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Pengembangan Teknologi Satelit</w:t>
                  </w:r>
                </w:p>
                <w:p w:rsidR="00A5430F" w:rsidRPr="00760D79" w:rsidRDefault="00A5430F" w:rsidP="006B2190">
                  <w:pPr>
                    <w:numPr>
                      <w:ilvl w:val="0"/>
                      <w:numId w:val="7"/>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Pengembangan Teknologi Penerbangan </w:t>
                  </w:r>
                </w:p>
                <w:p w:rsidR="00A5430F" w:rsidRPr="00760D79" w:rsidRDefault="00A5430F" w:rsidP="006B2190">
                  <w:pPr>
                    <w:numPr>
                      <w:ilvl w:val="0"/>
                      <w:numId w:val="7"/>
                    </w:numPr>
                    <w:tabs>
                      <w:tab w:val="clear" w:pos="720"/>
                      <w:tab w:val="num" w:pos="153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Pengembangan Teknologi  Penginderaan Jauh  dan  Bank Data </w:t>
                  </w:r>
                </w:p>
                <w:p w:rsidR="00A5430F" w:rsidRPr="00760D79" w:rsidRDefault="00A5430F" w:rsidP="006B2190">
                  <w:pPr>
                    <w:numPr>
                      <w:ilvl w:val="0"/>
                      <w:numId w:val="7"/>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Pengembangan Pemanfaatan Penginderaan Jauh </w:t>
                  </w:r>
                </w:p>
                <w:p w:rsidR="00A5430F" w:rsidRPr="00760D79" w:rsidRDefault="00A5430F" w:rsidP="006B2190">
                  <w:pPr>
                    <w:numPr>
                      <w:ilvl w:val="0"/>
                      <w:numId w:val="7"/>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Pengembangan Sains Atmosfer </w:t>
                  </w:r>
                </w:p>
                <w:p w:rsidR="00A5430F" w:rsidRPr="00760D79" w:rsidRDefault="00A5430F" w:rsidP="006B2190">
                  <w:pPr>
                    <w:numPr>
                      <w:ilvl w:val="0"/>
                      <w:numId w:val="7"/>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Pengembangan Sains Antariksa  </w:t>
                  </w:r>
                </w:p>
                <w:p w:rsidR="00A5430F" w:rsidRPr="00760D79" w:rsidRDefault="00A5430F" w:rsidP="006B2190">
                  <w:pPr>
                    <w:numPr>
                      <w:ilvl w:val="0"/>
                      <w:numId w:val="7"/>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Pengkajian Kebijakan dan Informasi Kedirgantaraan </w:t>
                  </w:r>
                </w:p>
                <w:p w:rsidR="00A5430F" w:rsidRPr="00760D79" w:rsidRDefault="00A5430F" w:rsidP="006B2190">
                  <w:pPr>
                    <w:numPr>
                      <w:ilvl w:val="0"/>
                      <w:numId w:val="7"/>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Operasi stasiun bumi penginderaan jauh cuaca,  pengamat geomagnet, meteo, dan atmosfer dan  </w:t>
                  </w:r>
                  <w:r w:rsidRPr="00760D79">
                    <w:rPr>
                      <w:rFonts w:ascii="Times New Roman" w:eastAsia="Times New Roman" w:hAnsi="Times New Roman" w:cs="Times New Roman"/>
                      <w:i/>
                      <w:iCs/>
                      <w:sz w:val="24"/>
                      <w:szCs w:val="24"/>
                    </w:rPr>
                    <w:t>Telemetri Tracking Commands</w:t>
                  </w:r>
                  <w:r w:rsidRPr="00760D79">
                    <w:rPr>
                      <w:rFonts w:ascii="Times New Roman" w:eastAsia="Times New Roman" w:hAnsi="Times New Roman" w:cs="Times New Roman"/>
                      <w:sz w:val="24"/>
                      <w:szCs w:val="24"/>
                    </w:rPr>
                    <w:t xml:space="preserve"> (TTC) dan pekayanan pengguna</w:t>
                  </w:r>
                </w:p>
                <w:p w:rsidR="00A5430F" w:rsidRPr="00760D79" w:rsidRDefault="00A5430F" w:rsidP="006B2190">
                  <w:pPr>
                    <w:numPr>
                      <w:ilvl w:val="0"/>
                      <w:numId w:val="7"/>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Operasi Akuisisi dan pengolahan data satelit penginderaan jauh sumber daya alam  serta pelayanan pengguna </w:t>
                  </w:r>
                </w:p>
                <w:p w:rsidR="00A5430F" w:rsidRPr="00760D79" w:rsidRDefault="00A5430F" w:rsidP="006B2190">
                  <w:pPr>
                    <w:numPr>
                      <w:ilvl w:val="0"/>
                      <w:numId w:val="7"/>
                    </w:numPr>
                    <w:tabs>
                      <w:tab w:val="clear" w:pos="720"/>
                      <w:tab w:val="num" w:pos="144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Operasi Akuisisi data meteorologi, atmosfer dan Antariksa </w:t>
                  </w:r>
                </w:p>
                <w:p w:rsidR="00A5430F" w:rsidRPr="00760D79" w:rsidRDefault="00A5430F" w:rsidP="006B2190">
                  <w:pPr>
                    <w:spacing w:before="100" w:beforeAutospacing="1" w:after="100" w:afterAutospacing="1" w:line="360" w:lineRule="auto"/>
                    <w:ind w:firstLine="1080"/>
                    <w:jc w:val="both"/>
                    <w:rPr>
                      <w:rFonts w:ascii="Times New Roman" w:eastAsia="Times New Roman" w:hAnsi="Times New Roman" w:cs="Times New Roman"/>
                      <w:sz w:val="24"/>
                      <w:szCs w:val="24"/>
                    </w:rPr>
                  </w:pPr>
                  <w:r w:rsidRPr="00760D79">
                    <w:rPr>
                      <w:rFonts w:ascii="Times New Roman" w:eastAsia="Times New Roman" w:hAnsi="Times New Roman" w:cs="Times New Roman"/>
                      <w:b/>
                      <w:bCs/>
                      <w:sz w:val="24"/>
                      <w:szCs w:val="24"/>
                    </w:rPr>
                    <w:t>II. Program Dukungan Manajemen dan  Pelaksanaan Tugas Teknis Lainnya LAPAN</w:t>
                  </w:r>
                </w:p>
                <w:p w:rsidR="00A5430F" w:rsidRPr="00760D79" w:rsidRDefault="00A5430F" w:rsidP="006B2190">
                  <w:pPr>
                    <w:numPr>
                      <w:ilvl w:val="0"/>
                      <w:numId w:val="8"/>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Koordinasi, Integrasi dan Sinkronisasi Perencanaan, MONEV, Organisasi, Ketatalaksanaan dan Hukum;</w:t>
                  </w:r>
                </w:p>
                <w:p w:rsidR="00A5430F" w:rsidRPr="00760D79" w:rsidRDefault="00A5430F" w:rsidP="006B2190">
                  <w:pPr>
                    <w:numPr>
                      <w:ilvl w:val="0"/>
                      <w:numId w:val="8"/>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Koordinasi, Integrasi dan Sinkronisasi Humas dan Kerjasama Kedirgantaraan (kerjasama nasional, internasional, maupun pelayanan umum); </w:t>
                  </w:r>
                </w:p>
                <w:p w:rsidR="00A5430F" w:rsidRPr="00760D79" w:rsidRDefault="00A5430F" w:rsidP="006B2190">
                  <w:pPr>
                    <w:numPr>
                      <w:ilvl w:val="0"/>
                      <w:numId w:val="8"/>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Koordinasi, Integrasi dan Sinkronisasi Sumberdaya dan Tata Usaha; </w:t>
                  </w:r>
                </w:p>
                <w:p w:rsidR="00A5430F" w:rsidRPr="00760D79" w:rsidRDefault="00A5430F" w:rsidP="006B2190">
                  <w:pPr>
                    <w:numPr>
                      <w:ilvl w:val="0"/>
                      <w:numId w:val="8"/>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Peningkatan Pengawasan dan Akuntabilitas Aparatur; </w:t>
                  </w:r>
                </w:p>
                <w:p w:rsidR="00536F21" w:rsidRPr="006B2190" w:rsidRDefault="00A5430F" w:rsidP="006B2190">
                  <w:pPr>
                    <w:numPr>
                      <w:ilvl w:val="0"/>
                      <w:numId w:val="8"/>
                    </w:numPr>
                    <w:tabs>
                      <w:tab w:val="clear" w:pos="720"/>
                    </w:tabs>
                    <w:spacing w:before="100" w:beforeAutospacing="1" w:after="100" w:afterAutospacing="1" w:line="360" w:lineRule="auto"/>
                    <w:ind w:left="1440"/>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Pelayanan Pengguna Berbasis Teknologi dirgantara. </w:t>
                  </w:r>
                </w:p>
              </w:tc>
            </w:tr>
            <w:tr w:rsidR="00A5430F" w:rsidRPr="00760D79">
              <w:trPr>
                <w:tblCellSpacing w:w="15" w:type="dxa"/>
              </w:trPr>
              <w:tc>
                <w:tcPr>
                  <w:tcW w:w="0" w:type="auto"/>
                  <w:tcMar>
                    <w:top w:w="15" w:type="dxa"/>
                    <w:left w:w="15" w:type="dxa"/>
                    <w:bottom w:w="15" w:type="dxa"/>
                    <w:right w:w="15" w:type="dxa"/>
                  </w:tcMar>
                  <w:vAlign w:val="center"/>
                </w:tcPr>
                <w:p w:rsidR="00A5430F" w:rsidRPr="00760D79" w:rsidRDefault="00A5430F" w:rsidP="006B2190">
                  <w:pPr>
                    <w:spacing w:after="0" w:line="360" w:lineRule="auto"/>
                    <w:ind w:firstLine="712"/>
                    <w:jc w:val="both"/>
                    <w:rPr>
                      <w:rFonts w:ascii="Times New Roman" w:eastAsia="Times New Roman" w:hAnsi="Times New Roman" w:cs="Times New Roman"/>
                      <w:b/>
                      <w:bCs/>
                      <w:sz w:val="24"/>
                      <w:szCs w:val="24"/>
                    </w:rPr>
                  </w:pPr>
                </w:p>
              </w:tc>
            </w:tr>
          </w:tbl>
          <w:p w:rsidR="00536F21" w:rsidRPr="00760D79" w:rsidRDefault="00536F21" w:rsidP="006B2190">
            <w:pPr>
              <w:spacing w:after="0" w:line="360" w:lineRule="auto"/>
              <w:jc w:val="both"/>
              <w:rPr>
                <w:rFonts w:ascii="Times New Roman" w:hAnsi="Times New Roman" w:cs="Times New Roman"/>
                <w:sz w:val="24"/>
                <w:szCs w:val="24"/>
              </w:rPr>
            </w:pPr>
          </w:p>
        </w:tc>
        <w:tc>
          <w:tcPr>
            <w:tcW w:w="0" w:type="auto"/>
            <w:shd w:val="clear" w:color="auto" w:fill="FFFFFF"/>
            <w:hideMark/>
          </w:tcPr>
          <w:p w:rsidR="00536F21" w:rsidRPr="00760D79" w:rsidRDefault="00536F21" w:rsidP="006B2190">
            <w:pPr>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noProof/>
                <w:sz w:val="24"/>
                <w:szCs w:val="24"/>
              </w:rPr>
              <w:lastRenderedPageBreak/>
              <w:drawing>
                <wp:inline distT="0" distB="0" distL="0" distR="0">
                  <wp:extent cx="9525" cy="9525"/>
                  <wp:effectExtent l="0" t="0" r="0" b="0"/>
                  <wp:docPr id="1" name="Picture 35" descr="Description: http://www.lapan.go.id/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www.lapan.go.id/images/spacer.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6B2190" w:rsidRDefault="006B2190" w:rsidP="006B2190">
      <w:pPr>
        <w:spacing w:before="100" w:beforeAutospacing="1" w:after="100" w:afterAutospacing="1" w:line="360" w:lineRule="auto"/>
        <w:jc w:val="both"/>
        <w:rPr>
          <w:rStyle w:val="style1"/>
          <w:rFonts w:ascii="Times New Roman" w:hAnsi="Times New Roman" w:cs="Times New Roman"/>
          <w:b/>
          <w:bCs/>
          <w:sz w:val="24"/>
          <w:szCs w:val="24"/>
        </w:rPr>
      </w:pPr>
    </w:p>
    <w:p w:rsidR="006B2190" w:rsidRDefault="006B2190" w:rsidP="006B2190">
      <w:pPr>
        <w:spacing w:before="100" w:beforeAutospacing="1" w:after="100" w:afterAutospacing="1" w:line="360" w:lineRule="auto"/>
        <w:jc w:val="both"/>
        <w:rPr>
          <w:rStyle w:val="style1"/>
          <w:rFonts w:ascii="Times New Roman" w:hAnsi="Times New Roman" w:cs="Times New Roman"/>
          <w:b/>
          <w:bCs/>
          <w:sz w:val="24"/>
          <w:szCs w:val="24"/>
        </w:rPr>
      </w:pPr>
    </w:p>
    <w:p w:rsidR="006B2190" w:rsidRDefault="006B2190" w:rsidP="006B2190">
      <w:pPr>
        <w:spacing w:before="100" w:beforeAutospacing="1" w:after="100" w:afterAutospacing="1" w:line="360" w:lineRule="auto"/>
        <w:jc w:val="both"/>
        <w:rPr>
          <w:rStyle w:val="style1"/>
          <w:rFonts w:ascii="Times New Roman" w:hAnsi="Times New Roman" w:cs="Times New Roman"/>
          <w:b/>
          <w:bCs/>
          <w:sz w:val="24"/>
          <w:szCs w:val="24"/>
        </w:rPr>
      </w:pPr>
    </w:p>
    <w:p w:rsidR="003B2CCE" w:rsidRPr="00760D79" w:rsidRDefault="003B2CCE"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Style w:val="style1"/>
          <w:rFonts w:ascii="Times New Roman" w:hAnsi="Times New Roman" w:cs="Times New Roman"/>
          <w:b/>
          <w:bCs/>
          <w:sz w:val="24"/>
          <w:szCs w:val="24"/>
        </w:rPr>
        <w:t>STRUKTUR ORGANISASI</w:t>
      </w:r>
    </w:p>
    <w:p w:rsidR="003B2CCE" w:rsidRPr="00760D79" w:rsidRDefault="003B2CCE" w:rsidP="006B2190">
      <w:pPr>
        <w:spacing w:line="360" w:lineRule="auto"/>
        <w:jc w:val="both"/>
        <w:rPr>
          <w:rFonts w:ascii="Times New Roman" w:eastAsia="Calibri" w:hAnsi="Times New Roman" w:cs="Times New Roman"/>
          <w:sz w:val="24"/>
          <w:szCs w:val="24"/>
        </w:rPr>
      </w:pPr>
      <w:r w:rsidRPr="00760D79">
        <w:rPr>
          <w:rFonts w:ascii="Times New Roman" w:hAnsi="Times New Roman" w:cs="Times New Roman"/>
          <w:noProof/>
          <w:sz w:val="24"/>
          <w:szCs w:val="24"/>
        </w:rPr>
        <w:drawing>
          <wp:inline distT="0" distB="0" distL="0" distR="0">
            <wp:extent cx="5095875" cy="30099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95875" cy="3009900"/>
                    </a:xfrm>
                    <a:prstGeom prst="rect">
                      <a:avLst/>
                    </a:prstGeom>
                    <a:noFill/>
                    <a:ln w="9525">
                      <a:noFill/>
                      <a:miter lim="800000"/>
                      <a:headEnd/>
                      <a:tailEnd/>
                    </a:ln>
                  </pic:spPr>
                </pic:pic>
              </a:graphicData>
            </a:graphic>
          </wp:inline>
        </w:drawing>
      </w:r>
    </w:p>
    <w:p w:rsidR="003B2CCE" w:rsidRPr="005169DE" w:rsidRDefault="003B2CCE" w:rsidP="006B2190">
      <w:pPr>
        <w:spacing w:line="360" w:lineRule="auto"/>
        <w:jc w:val="both"/>
        <w:rPr>
          <w:rFonts w:ascii="Times New Roman" w:hAnsi="Times New Roman" w:cs="Times New Roman"/>
          <w:b/>
          <w:sz w:val="24"/>
          <w:szCs w:val="24"/>
        </w:rPr>
      </w:pPr>
    </w:p>
    <w:p w:rsidR="006B2190" w:rsidRDefault="003B2CCE" w:rsidP="006B2190">
      <w:pPr>
        <w:spacing w:before="100" w:beforeAutospacing="1" w:after="100" w:afterAutospacing="1" w:line="360" w:lineRule="auto"/>
        <w:jc w:val="both"/>
        <w:rPr>
          <w:rFonts w:ascii="Times New Roman" w:eastAsia="Times New Roman" w:hAnsi="Times New Roman" w:cs="Times New Roman"/>
          <w:sz w:val="24"/>
          <w:szCs w:val="24"/>
        </w:rPr>
      </w:pPr>
      <w:r w:rsidRPr="005169DE">
        <w:rPr>
          <w:rFonts w:ascii="Times New Roman" w:eastAsia="Times New Roman" w:hAnsi="Times New Roman" w:cs="Times New Roman"/>
          <w:b/>
          <w:sz w:val="24"/>
          <w:szCs w:val="24"/>
        </w:rPr>
        <w:t>LOKASI</w:t>
      </w:r>
      <w:r w:rsidR="00A5430F" w:rsidRPr="00760D79">
        <w:rPr>
          <w:rFonts w:ascii="Times New Roman" w:eastAsia="Times New Roman" w:hAnsi="Times New Roman" w:cs="Times New Roman"/>
          <w:sz w:val="24"/>
          <w:szCs w:val="24"/>
        </w:rPr>
        <w:tab/>
      </w:r>
      <w:r w:rsidRPr="00760D79">
        <w:rPr>
          <w:rFonts w:ascii="Times New Roman" w:hAnsi="Times New Roman" w:cs="Times New Roman"/>
          <w:noProof/>
          <w:sz w:val="24"/>
          <w:szCs w:val="24"/>
        </w:rPr>
        <w:drawing>
          <wp:inline distT="0" distB="0" distL="0" distR="0">
            <wp:extent cx="5943600" cy="288607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6B2190" w:rsidRPr="001A0E62" w:rsidRDefault="006B2190" w:rsidP="006B2190">
      <w:pPr>
        <w:spacing w:before="100" w:beforeAutospacing="1" w:after="100" w:afterAutospacing="1" w:line="360" w:lineRule="auto"/>
        <w:jc w:val="both"/>
        <w:rPr>
          <w:rFonts w:ascii="Times New Roman" w:eastAsia="Times New Roman" w:hAnsi="Times New Roman" w:cs="Times New Roman"/>
          <w:b/>
          <w:sz w:val="24"/>
          <w:szCs w:val="24"/>
        </w:rPr>
      </w:pPr>
    </w:p>
    <w:p w:rsidR="00BD74F5" w:rsidRPr="001A0E62" w:rsidRDefault="00BD74F5" w:rsidP="001A0E62">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sz w:val="24"/>
          <w:szCs w:val="24"/>
        </w:rPr>
      </w:pPr>
      <w:r w:rsidRPr="001A0E62">
        <w:rPr>
          <w:rFonts w:ascii="Times New Roman" w:eastAsia="Times New Roman" w:hAnsi="Times New Roman" w:cs="Times New Roman"/>
          <w:b/>
          <w:sz w:val="24"/>
          <w:szCs w:val="24"/>
        </w:rPr>
        <w:t>IONOSFER DAN AKTIVITAS MATAHARI</w:t>
      </w:r>
    </w:p>
    <w:p w:rsidR="006D4A66" w:rsidRPr="00760D79" w:rsidRDefault="006D4A66" w:rsidP="006B2190">
      <w:pPr>
        <w:pStyle w:val="ListParagraph"/>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760D79">
        <w:rPr>
          <w:rFonts w:ascii="Times New Roman" w:eastAsia="Times New Roman" w:hAnsi="Times New Roman" w:cs="Times New Roman"/>
          <w:b/>
          <w:bCs/>
          <w:sz w:val="24"/>
          <w:szCs w:val="24"/>
        </w:rPr>
        <w:t xml:space="preserve">Ionosfer </w:t>
      </w:r>
    </w:p>
    <w:p w:rsidR="006D4A66" w:rsidRPr="00760D79" w:rsidRDefault="006D4A66" w:rsidP="006B2190">
      <w:pPr>
        <w:pStyle w:val="ListParagraph"/>
        <w:spacing w:after="0" w:line="360" w:lineRule="auto"/>
        <w:jc w:val="both"/>
        <w:rPr>
          <w:rFonts w:ascii="Times New Roman" w:eastAsia="Times New Roman" w:hAnsi="Times New Roman" w:cs="Times New Roman"/>
          <w:sz w:val="24"/>
          <w:szCs w:val="24"/>
        </w:rPr>
      </w:pPr>
      <w:r w:rsidRPr="00760D79">
        <w:rPr>
          <w:rFonts w:ascii="Times New Roman" w:hAnsi="Times New Roman" w:cs="Times New Roman"/>
          <w:noProof/>
          <w:color w:val="0000FF"/>
          <w:sz w:val="24"/>
          <w:szCs w:val="24"/>
        </w:rPr>
        <w:drawing>
          <wp:inline distT="0" distB="0" distL="0" distR="0">
            <wp:extent cx="5029200" cy="2238375"/>
            <wp:effectExtent l="19050" t="0" r="0" b="0"/>
            <wp:docPr id="6" name="BLOGGER_PHOTO_ID_5293182626410433154" descr="Description: http://3.bp.blogspot.com/_lBJHyQqSkzI/SXUpjeJ2ioI/AAAAAAAAACw/N_OnAQTlEr4/s320/gambar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3182626410433154" descr="Description: http://3.bp.blogspot.com/_lBJHyQqSkzI/SXUpjeJ2ioI/AAAAAAAAACw/N_OnAQTlEr4/s320/gambar1.jpg">
                      <a:hlinkClick r:id="rId11"/>
                    </pic:cNvPr>
                    <pic:cNvPicPr>
                      <a:picLocks noChangeAspect="1" noChangeArrowheads="1"/>
                    </pic:cNvPicPr>
                  </pic:nvPicPr>
                  <pic:blipFill>
                    <a:blip r:embed="rId12"/>
                    <a:srcRect/>
                    <a:stretch>
                      <a:fillRect/>
                    </a:stretch>
                  </pic:blipFill>
                  <pic:spPr bwMode="auto">
                    <a:xfrm>
                      <a:off x="0" y="0"/>
                      <a:ext cx="5029200" cy="2238375"/>
                    </a:xfrm>
                    <a:prstGeom prst="rect">
                      <a:avLst/>
                    </a:prstGeom>
                    <a:noFill/>
                    <a:ln w="9525">
                      <a:noFill/>
                      <a:miter lim="800000"/>
                      <a:headEnd/>
                      <a:tailEnd/>
                    </a:ln>
                  </pic:spPr>
                </pic:pic>
              </a:graphicData>
            </a:graphic>
          </wp:inline>
        </w:drawing>
      </w:r>
    </w:p>
    <w:p w:rsidR="006D4A66" w:rsidRPr="00760D79" w:rsidRDefault="006D4A66" w:rsidP="006B2190">
      <w:pPr>
        <w:pStyle w:val="ListParagraph"/>
        <w:spacing w:after="0" w:line="360" w:lineRule="auto"/>
        <w:jc w:val="both"/>
        <w:rPr>
          <w:rFonts w:ascii="Times New Roman" w:eastAsia="Times New Roman" w:hAnsi="Times New Roman" w:cs="Times New Roman"/>
          <w:sz w:val="24"/>
          <w:szCs w:val="24"/>
        </w:rPr>
      </w:pPr>
    </w:p>
    <w:p w:rsidR="006B2190" w:rsidRDefault="006D4A66" w:rsidP="006B2190">
      <w:pPr>
        <w:pStyle w:val="ListParagraph"/>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Lapisan ionosfer adalah bagian dari atmosfer bumi kita dimana terdapat sejumlah elektron dan ion bebas (&lt; 1eV). Semua benda dalam sistem tata surya yang dilingkupi oleh gas netral akibat adanya gaya tarik gravitasional (misalnya bumi) atau beberapa proses lain seperti sublimasi (misalnya komet) akan memiliki lapisan ionosfer. Elektron atau ion bebas dihasilkan oleh proses ionisasi partikel netral akibat radiasi EUV matahari dan tumbukan partikel energetik yang menembus atmosfer. Saat ionisasi terjadi maka partikel-partikel bermuatan akan dipengaruhi oleh banyak proses, meliputi reaksi-reaksi kimia, difusi, dinamika gelombang atmosfer, ketidakstabilan plasma, dan perpindahan akibat medan-medan listrik dan dan medan-medan magnet. Oleh karena itu pemahaman tentang fenomena di ionosfer memerlukan beberapa disiplin ilmu antara lain fisika plasma, chemical kinetic, t</w:t>
      </w:r>
      <w:r w:rsidR="006B2190">
        <w:rPr>
          <w:rFonts w:ascii="Times New Roman" w:eastAsia="Times New Roman" w:hAnsi="Times New Roman" w:cs="Times New Roman"/>
          <w:sz w:val="24"/>
          <w:szCs w:val="24"/>
        </w:rPr>
        <w:t>eori atom, dan mekanika fluida.</w:t>
      </w:r>
    </w:p>
    <w:p w:rsidR="006B2190" w:rsidRDefault="006D4A66" w:rsidP="006B2190">
      <w:pPr>
        <w:pStyle w:val="ListParagraph"/>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Gambar di atas menunjukkan klasifikasi lapisan atmosfer netral dan atmosfer terionisasi. Gambar kiri adalah klasifikasi atmosfer netral berdasarkan perbedaan temperatur terhadap ketinggian. Sedang gambar sebelah kanan adalah klasifikasi lapisan atmosfer terionisasi berdasarkan p</w:t>
      </w:r>
      <w:r w:rsidR="006B2190">
        <w:rPr>
          <w:rFonts w:ascii="Times New Roman" w:eastAsia="Times New Roman" w:hAnsi="Times New Roman" w:cs="Times New Roman"/>
          <w:sz w:val="24"/>
          <w:szCs w:val="24"/>
        </w:rPr>
        <w:t>erbedaan kerapatan plasma.</w:t>
      </w:r>
    </w:p>
    <w:p w:rsidR="006D4A66" w:rsidRPr="00760D79" w:rsidRDefault="006D4A66" w:rsidP="006B2190">
      <w:pPr>
        <w:pStyle w:val="ListParagraph"/>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Kalau di atmosfer permukaan proses-proses cuaca terjadi, maka sesungguhnya di lapisan atmosfer atas pun terjadi proses cuaca yang dikenal istilah cuaca antariksa. </w:t>
      </w:r>
    </w:p>
    <w:p w:rsidR="00BD74F5" w:rsidRPr="00760D79" w:rsidRDefault="00BD74F5" w:rsidP="006B2190">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6D4A66" w:rsidRPr="006B2190" w:rsidRDefault="006D4A66" w:rsidP="006B2190">
      <w:pPr>
        <w:pStyle w:val="ListParagraph"/>
        <w:spacing w:before="100" w:beforeAutospacing="1" w:after="100" w:afterAutospacing="1" w:line="360" w:lineRule="auto"/>
        <w:jc w:val="both"/>
        <w:rPr>
          <w:rFonts w:ascii="Times New Roman" w:eastAsia="Times New Roman" w:hAnsi="Times New Roman" w:cs="Times New Roman"/>
          <w:b/>
          <w:sz w:val="24"/>
          <w:szCs w:val="24"/>
        </w:rPr>
      </w:pPr>
      <w:r w:rsidRPr="006B2190">
        <w:rPr>
          <w:rFonts w:ascii="Times New Roman" w:eastAsia="Times New Roman" w:hAnsi="Times New Roman" w:cs="Times New Roman"/>
          <w:b/>
          <w:sz w:val="24"/>
          <w:szCs w:val="24"/>
        </w:rPr>
        <w:lastRenderedPageBreak/>
        <w:t>AKTIVITAS MATAHARI</w:t>
      </w:r>
    </w:p>
    <w:p w:rsidR="00270EFC" w:rsidRPr="00760D79" w:rsidRDefault="00270EFC" w:rsidP="006B2190">
      <w:pPr>
        <w:spacing w:after="0" w:line="360" w:lineRule="auto"/>
        <w:jc w:val="both"/>
        <w:rPr>
          <w:rFonts w:ascii="Times New Roman" w:eastAsia="Times New Roman" w:hAnsi="Times New Roman" w:cs="Times New Roman"/>
          <w:sz w:val="24"/>
          <w:szCs w:val="24"/>
        </w:rPr>
      </w:pPr>
      <w:r w:rsidRPr="00760D79">
        <w:rPr>
          <w:rFonts w:ascii="Times New Roman" w:hAnsi="Times New Roman" w:cs="Times New Roman"/>
          <w:noProof/>
          <w:sz w:val="24"/>
          <w:szCs w:val="24"/>
        </w:rPr>
        <w:drawing>
          <wp:anchor distT="28575" distB="28575" distL="28575" distR="28575" simplePos="0" relativeHeight="251662336" behindDoc="0" locked="0" layoutInCell="1" allowOverlap="0">
            <wp:simplePos x="0" y="0"/>
            <wp:positionH relativeFrom="column">
              <wp:align>left</wp:align>
            </wp:positionH>
            <wp:positionV relativeFrom="line">
              <wp:posOffset>0</wp:posOffset>
            </wp:positionV>
            <wp:extent cx="1428750" cy="1085850"/>
            <wp:effectExtent l="19050" t="0" r="0" b="0"/>
            <wp:wrapSquare wrapText="bothSides"/>
            <wp:docPr id="3" name="Picture 2" descr="Description: http://matsa.dirgantara-lapan.or.id/userfiles/imag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atsa.dirgantara-lapan.or.id/userfiles/image/image002.gif"/>
                    <pic:cNvPicPr>
                      <a:picLocks noChangeAspect="1" noChangeArrowheads="1"/>
                    </pic:cNvPicPr>
                  </pic:nvPicPr>
                  <pic:blipFill>
                    <a:blip r:embed="rId13"/>
                    <a:srcRect/>
                    <a:stretch>
                      <a:fillRect/>
                    </a:stretch>
                  </pic:blipFill>
                  <pic:spPr bwMode="auto">
                    <a:xfrm>
                      <a:off x="0" y="0"/>
                      <a:ext cx="1428750" cy="1085850"/>
                    </a:xfrm>
                    <a:prstGeom prst="rect">
                      <a:avLst/>
                    </a:prstGeom>
                    <a:noFill/>
                    <a:ln w="9525">
                      <a:noFill/>
                      <a:miter lim="800000"/>
                      <a:headEnd/>
                      <a:tailEnd/>
                    </a:ln>
                  </pic:spPr>
                </pic:pic>
              </a:graphicData>
            </a:graphic>
          </wp:anchor>
        </w:drawing>
      </w:r>
      <w:r w:rsidRPr="00760D79">
        <w:rPr>
          <w:rFonts w:ascii="Times New Roman" w:eastAsia="Times New Roman" w:hAnsi="Times New Roman" w:cs="Times New Roman"/>
          <w:sz w:val="24"/>
          <w:szCs w:val="24"/>
        </w:rPr>
        <w:t xml:space="preserve">Selain berperan sebagai sumber energi, matahari juga merupakan sumber gangguan terhadap regularitas karakteristik atmosfer bumi dan media antar planet. Bervariasinya aktivitas matahari, atmosfer bumi dan media antar planet ini menunjukkan adanya tanggapan terhadap datangnya energi dan momentum sebagai suatu gangguan yang akan mengakibatkan perubahan pada komposisi, kondisi fisik, dan dinamikanya. Perubahan aktivitas matahari dalam skala waktu pendek yang diakibatkan oleh adanya aktivitas matahari secara transien (flare), ditandai dengan peningkatan radiasielektromagnet, partikel energi tinggi, dan lontaran lontaran massa korona (Coronal Mass Ejection/CME) yang signifikan. </w:t>
      </w:r>
    </w:p>
    <w:p w:rsidR="00270EFC" w:rsidRPr="00760D79" w:rsidRDefault="00270EFC"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Oleh karena itu, diperlukan adanya informasi tentang aktivitas matahari ini secara terus menerus guna mengantisipasi kemungkinan akan terjadinya gangguan pada atmosfer bumi baik dalam skala waktu pendek maupun panjang. </w:t>
      </w:r>
    </w:p>
    <w:p w:rsidR="00270EFC" w:rsidRPr="00760D79" w:rsidRDefault="00270EFC"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hAnsi="Times New Roman" w:cs="Times New Roman"/>
          <w:noProof/>
          <w:sz w:val="24"/>
          <w:szCs w:val="24"/>
        </w:rPr>
        <w:drawing>
          <wp:inline distT="0" distB="0" distL="0" distR="0">
            <wp:extent cx="2857500" cy="20097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1D5E41" w:rsidRPr="00760D79" w:rsidRDefault="001D5E41" w:rsidP="006B2190">
      <w:pPr>
        <w:pStyle w:val="NormalWeb"/>
        <w:spacing w:line="360" w:lineRule="auto"/>
        <w:jc w:val="both"/>
      </w:pPr>
      <w:r w:rsidRPr="00760D79">
        <w:t xml:space="preserve">Badai </w:t>
      </w:r>
      <w:r w:rsidRPr="00760D79">
        <w:rPr>
          <w:rStyle w:val="ilad"/>
        </w:rPr>
        <w:t>matahari</w:t>
      </w:r>
      <w:r w:rsidRPr="00760D79">
        <w:t xml:space="preserve"> terjadi jika </w:t>
      </w:r>
      <w:r w:rsidRPr="00760D79">
        <w:rPr>
          <w:rStyle w:val="ilad"/>
          <w:i/>
          <w:iCs/>
        </w:rPr>
        <w:t>sunspots</w:t>
      </w:r>
      <w:r w:rsidRPr="00760D79">
        <w:t xml:space="preserve"> di bintang kita meletus dan memuntahkan keluar partikel yang dapat merusak sistem pembangkit listrik di bumi.</w:t>
      </w:r>
    </w:p>
    <w:p w:rsidR="001D5E41" w:rsidRPr="00760D79" w:rsidRDefault="001D5E41" w:rsidP="006B2190">
      <w:pPr>
        <w:pStyle w:val="NormalWeb"/>
        <w:spacing w:line="360" w:lineRule="auto"/>
        <w:jc w:val="both"/>
      </w:pPr>
      <w:r w:rsidRPr="00760D79">
        <w:t>Aktivitas matahari biasanya mengikuti siklus 11-tahun, dan tampaknya akan keluar dari masa kemerosotan dan bersiap-siap untuk masa aktif.</w:t>
      </w:r>
    </w:p>
    <w:p w:rsidR="006D4A66" w:rsidRPr="00760D79" w:rsidRDefault="001D5E41" w:rsidP="006B2190">
      <w:pPr>
        <w:spacing w:before="100" w:beforeAutospacing="1" w:after="100" w:afterAutospacing="1" w:line="360" w:lineRule="auto"/>
        <w:jc w:val="both"/>
        <w:rPr>
          <w:rFonts w:ascii="Times New Roman" w:hAnsi="Times New Roman" w:cs="Times New Roman"/>
          <w:sz w:val="24"/>
          <w:szCs w:val="24"/>
        </w:rPr>
      </w:pPr>
      <w:r w:rsidRPr="00760D79">
        <w:rPr>
          <w:rFonts w:ascii="Times New Roman" w:hAnsi="Times New Roman" w:cs="Times New Roman"/>
          <w:sz w:val="24"/>
          <w:szCs w:val="24"/>
        </w:rPr>
        <w:t>“Matahari bangun dari tidur nyenyak dan dalam beberapa tahun ke depan kita akan menghadapi aktivitas Maatahari dengan tingkat jauh lebih tinggi</w:t>
      </w:r>
    </w:p>
    <w:p w:rsidR="006B2190" w:rsidRDefault="006B2190" w:rsidP="006B2190">
      <w:pPr>
        <w:autoSpaceDE w:val="0"/>
        <w:autoSpaceDN w:val="0"/>
        <w:adjustRightInd w:val="0"/>
        <w:spacing w:after="0" w:line="360" w:lineRule="auto"/>
        <w:jc w:val="both"/>
        <w:rPr>
          <w:rFonts w:ascii="Times New Roman" w:hAnsi="Times New Roman" w:cs="Times New Roman"/>
          <w:b/>
          <w:bCs/>
          <w:sz w:val="24"/>
          <w:szCs w:val="24"/>
        </w:rPr>
      </w:pPr>
    </w:p>
    <w:p w:rsidR="00390929" w:rsidRPr="001A0E62" w:rsidRDefault="001D5E41" w:rsidP="001A0E62">
      <w:pPr>
        <w:pStyle w:val="ListParagraph"/>
        <w:numPr>
          <w:ilvl w:val="0"/>
          <w:numId w:val="11"/>
        </w:numPr>
        <w:autoSpaceDE w:val="0"/>
        <w:autoSpaceDN w:val="0"/>
        <w:adjustRightInd w:val="0"/>
        <w:spacing w:after="0" w:line="360" w:lineRule="auto"/>
        <w:jc w:val="both"/>
        <w:rPr>
          <w:rFonts w:ascii="Times New Roman" w:hAnsi="Times New Roman" w:cs="Times New Roman"/>
          <w:b/>
          <w:bCs/>
          <w:sz w:val="24"/>
          <w:szCs w:val="24"/>
        </w:rPr>
      </w:pPr>
      <w:r w:rsidRPr="001A0E62">
        <w:rPr>
          <w:rFonts w:ascii="Times New Roman" w:hAnsi="Times New Roman" w:cs="Times New Roman"/>
          <w:b/>
          <w:bCs/>
          <w:sz w:val="24"/>
          <w:szCs w:val="24"/>
        </w:rPr>
        <w:t>URBAN HEAT ISLAND DAN KONTRIBUSINYA PADA PERUBAHAN</w:t>
      </w:r>
      <w:r w:rsidR="001A0E62">
        <w:rPr>
          <w:rFonts w:ascii="Times New Roman" w:hAnsi="Times New Roman" w:cs="Times New Roman"/>
          <w:b/>
          <w:bCs/>
          <w:sz w:val="24"/>
          <w:szCs w:val="24"/>
        </w:rPr>
        <w:t xml:space="preserve"> </w:t>
      </w:r>
      <w:r w:rsidRPr="001A0E62">
        <w:rPr>
          <w:rFonts w:ascii="Times New Roman" w:hAnsi="Times New Roman" w:cs="Times New Roman"/>
          <w:b/>
          <w:bCs/>
          <w:sz w:val="24"/>
          <w:szCs w:val="24"/>
        </w:rPr>
        <w:t>IKLIM DAN HUBUNGANNYA DENGAN PERUBAHAN LAHAN</w:t>
      </w:r>
    </w:p>
    <w:p w:rsidR="001E3A44" w:rsidRDefault="00390929"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Iklim perkotaan merupakan hasil dari interaksi banyak faktor alami dan antropogenik. Polusi udara, material permukaan perkotaan, emisi panas anthropogenik, bersama-sama dengan faktor alam menyebabkan perbedaan iklim anta</w:t>
      </w:r>
      <w:r w:rsidR="001E3A44">
        <w:rPr>
          <w:rFonts w:ascii="Times New Roman" w:eastAsia="Times New Roman" w:hAnsi="Times New Roman" w:cs="Times New Roman"/>
          <w:sz w:val="24"/>
          <w:szCs w:val="24"/>
        </w:rPr>
        <w:t>ra kota dan area non perkotaan.</w:t>
      </w:r>
    </w:p>
    <w:p w:rsidR="00390929" w:rsidRPr="00760D79" w:rsidRDefault="00390929"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Iklim suatu kota dikendalikan oleh banyak faktor alam, baik pada skala makro (seperti. garis lintang) maupun pada skala meso (seperti topografi, badan air). Pada kota yang tumbuh dan berkembang, faktor-faktor baru dapat mengubah iklim lokal kota. Guna lahan, jumlah penduduk, aktivitas industri dan transportasi, serta ukuran dan struktur kota, adalah faktor-faktor yang terus berkembang dan mempengaruhi iklim perkotaan (Gambar 1).</w:t>
      </w:r>
    </w:p>
    <w:p w:rsidR="001E3A44" w:rsidRDefault="00390929" w:rsidP="001E3A44">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noProof/>
          <w:sz w:val="24"/>
          <w:szCs w:val="24"/>
        </w:rPr>
        <w:drawing>
          <wp:inline distT="0" distB="0" distL="0" distR="0">
            <wp:extent cx="3762375" cy="3419475"/>
            <wp:effectExtent l="19050" t="0" r="9525" b="0"/>
            <wp:docPr id="23" name="Picture 3" descr="Description: http://io.ppijepang.org/images/0611/iptek15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o.ppijepang.org/images/0611/iptek15_01.gif"/>
                    <pic:cNvPicPr>
                      <a:picLocks noChangeAspect="1" noChangeArrowheads="1"/>
                    </pic:cNvPicPr>
                  </pic:nvPicPr>
                  <pic:blipFill>
                    <a:blip r:embed="rId15"/>
                    <a:srcRect/>
                    <a:stretch>
                      <a:fillRect/>
                    </a:stretch>
                  </pic:blipFill>
                  <pic:spPr bwMode="auto">
                    <a:xfrm>
                      <a:off x="0" y="0"/>
                      <a:ext cx="3762375" cy="3419475"/>
                    </a:xfrm>
                    <a:prstGeom prst="rect">
                      <a:avLst/>
                    </a:prstGeom>
                    <a:noFill/>
                    <a:ln w="9525">
                      <a:noFill/>
                      <a:miter lim="800000"/>
                      <a:headEnd/>
                      <a:tailEnd/>
                    </a:ln>
                  </pic:spPr>
                </pic:pic>
              </a:graphicData>
            </a:graphic>
          </wp:inline>
        </w:drawing>
      </w:r>
      <w:r w:rsidRPr="00760D79">
        <w:rPr>
          <w:rFonts w:ascii="Times New Roman" w:eastAsia="Times New Roman" w:hAnsi="Times New Roman" w:cs="Times New Roman"/>
          <w:sz w:val="24"/>
          <w:szCs w:val="24"/>
        </w:rPr>
        <w:br/>
        <w:t>Gambar 1. Faktor-faktor yan</w:t>
      </w:r>
      <w:r w:rsidR="001E3A44">
        <w:rPr>
          <w:rFonts w:ascii="Times New Roman" w:eastAsia="Times New Roman" w:hAnsi="Times New Roman" w:cs="Times New Roman"/>
          <w:sz w:val="24"/>
          <w:szCs w:val="24"/>
        </w:rPr>
        <w:t xml:space="preserve">g mempengaruhi iklim perkotaan </w:t>
      </w:r>
    </w:p>
    <w:p w:rsidR="002C22E5" w:rsidRPr="001E3A44" w:rsidRDefault="001D5E41" w:rsidP="001E3A44">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 xml:space="preserve"> </w:t>
      </w:r>
      <w:r w:rsidR="002C22E5" w:rsidRPr="00760D79">
        <w:rPr>
          <w:rFonts w:ascii="Times New Roman" w:hAnsi="Times New Roman" w:cs="Times New Roman"/>
          <w:i/>
          <w:iCs/>
          <w:sz w:val="24"/>
          <w:szCs w:val="24"/>
        </w:rPr>
        <w:t xml:space="preserve">Urban Heat Island (UHI) </w:t>
      </w:r>
      <w:r w:rsidR="002C22E5" w:rsidRPr="00760D79">
        <w:rPr>
          <w:rFonts w:ascii="Times New Roman" w:hAnsi="Times New Roman" w:cs="Times New Roman"/>
          <w:sz w:val="24"/>
          <w:szCs w:val="24"/>
        </w:rPr>
        <w:t>dicirikan seperti .pulau. udara permukaan panas yang terpusat</w:t>
      </w:r>
      <w:r w:rsidR="001E3A44">
        <w:rPr>
          <w:rFonts w:ascii="Times New Roman" w:eastAsia="Times New Roman" w:hAnsi="Times New Roman" w:cs="Times New Roman"/>
          <w:sz w:val="24"/>
          <w:szCs w:val="24"/>
        </w:rPr>
        <w:t xml:space="preserve"> </w:t>
      </w:r>
      <w:r w:rsidR="002C22E5" w:rsidRPr="00760D79">
        <w:rPr>
          <w:rFonts w:ascii="Times New Roman" w:hAnsi="Times New Roman" w:cs="Times New Roman"/>
          <w:sz w:val="24"/>
          <w:szCs w:val="24"/>
        </w:rPr>
        <w:t>di area urban dan akan akan semakin turun temperaturnya di daerah sekelilingnya pada daerah</w:t>
      </w:r>
      <w:r w:rsidR="001E3A44">
        <w:rPr>
          <w:rFonts w:ascii="Times New Roman" w:eastAsia="Times New Roman" w:hAnsi="Times New Roman" w:cs="Times New Roman"/>
          <w:sz w:val="24"/>
          <w:szCs w:val="24"/>
        </w:rPr>
        <w:t xml:space="preserve"> </w:t>
      </w:r>
      <w:r w:rsidR="002C22E5" w:rsidRPr="00760D79">
        <w:rPr>
          <w:rFonts w:ascii="Times New Roman" w:hAnsi="Times New Roman" w:cs="Times New Roman"/>
          <w:sz w:val="24"/>
          <w:szCs w:val="24"/>
        </w:rPr>
        <w:lastRenderedPageBreak/>
        <w:t>suburban/rural (gambar 1.1). Urban Heat Island disebabkan oleh beberapa faktor yang</w:t>
      </w:r>
      <w:r w:rsidR="001E3A44">
        <w:rPr>
          <w:rFonts w:ascii="Times New Roman" w:eastAsia="Times New Roman" w:hAnsi="Times New Roman" w:cs="Times New Roman"/>
          <w:sz w:val="24"/>
          <w:szCs w:val="24"/>
        </w:rPr>
        <w:t xml:space="preserve"> </w:t>
      </w:r>
      <w:r w:rsidR="002C22E5" w:rsidRPr="00760D79">
        <w:rPr>
          <w:rFonts w:ascii="Times New Roman" w:hAnsi="Times New Roman" w:cs="Times New Roman"/>
          <w:sz w:val="24"/>
          <w:szCs w:val="24"/>
        </w:rPr>
        <w:t>membedakan daerah urban dan non-urban, termasuk: pelepasan energi antropogenik dari sistem</w:t>
      </w:r>
    </w:p>
    <w:p w:rsidR="001D5E41" w:rsidRPr="00760D79" w:rsidRDefault="002C22E5" w:rsidP="001E3A44">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AC (Air conditioning), emisi energi dari kegiatan perindustrian, kendaraan bermotor,</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perbandingan banyaknya permukaan campuran dan perbedaan kapasitas panas dari material</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bangunan material dengan struktur alam. Besarnya dan skala spasial efek UHI meningkat di</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daerah urban di seluruh dunia dan mempunyai implikasi dalam transport polutan udara,</w:t>
      </w:r>
    </w:p>
    <w:p w:rsidR="002C22E5" w:rsidRPr="00760D79" w:rsidRDefault="002C22E5" w:rsidP="006B2190">
      <w:pPr>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noProof/>
          <w:sz w:val="24"/>
          <w:szCs w:val="24"/>
        </w:rPr>
        <w:drawing>
          <wp:inline distT="0" distB="0" distL="0" distR="0">
            <wp:extent cx="2019300" cy="2219325"/>
            <wp:effectExtent l="1905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2019300" cy="2219325"/>
                    </a:xfrm>
                    <a:prstGeom prst="rect">
                      <a:avLst/>
                    </a:prstGeom>
                    <a:noFill/>
                    <a:ln w="9525">
                      <a:noFill/>
                      <a:miter lim="800000"/>
                      <a:headEnd/>
                      <a:tailEnd/>
                    </a:ln>
                  </pic:spPr>
                </pic:pic>
              </a:graphicData>
            </a:graphic>
          </wp:inline>
        </w:drawing>
      </w:r>
      <w:r w:rsidRPr="00760D79">
        <w:rPr>
          <w:rFonts w:ascii="Times New Roman" w:eastAsia="Times New Roman" w:hAnsi="Times New Roman" w:cs="Times New Roman"/>
          <w:noProof/>
          <w:sz w:val="24"/>
          <w:szCs w:val="24"/>
        </w:rPr>
        <w:t xml:space="preserve">                        </w:t>
      </w:r>
      <w:r w:rsidRPr="00760D79">
        <w:rPr>
          <w:rFonts w:ascii="Times New Roman" w:eastAsia="Times New Roman" w:hAnsi="Times New Roman" w:cs="Times New Roman"/>
          <w:noProof/>
          <w:sz w:val="24"/>
          <w:szCs w:val="24"/>
        </w:rPr>
        <w:drawing>
          <wp:inline distT="0" distB="0" distL="0" distR="0">
            <wp:extent cx="2162175" cy="22193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2162175" cy="2219325"/>
                    </a:xfrm>
                    <a:prstGeom prst="rect">
                      <a:avLst/>
                    </a:prstGeom>
                    <a:noFill/>
                    <a:ln w="9525">
                      <a:noFill/>
                      <a:miter lim="800000"/>
                      <a:headEnd/>
                      <a:tailEnd/>
                    </a:ln>
                  </pic:spPr>
                </pic:pic>
              </a:graphicData>
            </a:graphic>
          </wp:inline>
        </w:drawing>
      </w:r>
    </w:p>
    <w:p w:rsidR="002C22E5" w:rsidRPr="00760D79" w:rsidRDefault="002C22E5"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Ga</w:t>
      </w:r>
      <w:r w:rsidR="001E3A44">
        <w:rPr>
          <w:rFonts w:ascii="Times New Roman" w:hAnsi="Times New Roman" w:cs="Times New Roman"/>
          <w:sz w:val="24"/>
          <w:szCs w:val="24"/>
        </w:rPr>
        <w:t xml:space="preserve">mbar 1.1. Urban Heat Island </w:t>
      </w:r>
      <w:r w:rsidR="001E3A44">
        <w:rPr>
          <w:rFonts w:ascii="Times New Roman" w:hAnsi="Times New Roman" w:cs="Times New Roman"/>
          <w:sz w:val="24"/>
          <w:szCs w:val="24"/>
        </w:rPr>
        <w:tab/>
      </w:r>
      <w:r w:rsidR="001E3A44">
        <w:rPr>
          <w:rFonts w:ascii="Times New Roman" w:hAnsi="Times New Roman" w:cs="Times New Roman"/>
          <w:sz w:val="24"/>
          <w:szCs w:val="24"/>
        </w:rPr>
        <w:tab/>
      </w:r>
      <w:r w:rsidR="001E3A44">
        <w:rPr>
          <w:rFonts w:ascii="Times New Roman" w:hAnsi="Times New Roman" w:cs="Times New Roman"/>
          <w:sz w:val="24"/>
          <w:szCs w:val="24"/>
        </w:rPr>
        <w:tab/>
      </w:r>
      <w:r w:rsidRPr="00760D79">
        <w:rPr>
          <w:rFonts w:ascii="Times New Roman" w:hAnsi="Times New Roman" w:cs="Times New Roman"/>
          <w:sz w:val="24"/>
          <w:szCs w:val="24"/>
        </w:rPr>
        <w:t>Gambar 1.2. Perbedaan Albedo di Perkotaan</w:t>
      </w:r>
    </w:p>
    <w:p w:rsidR="001E3A44" w:rsidRDefault="001E3A44" w:rsidP="006B2190">
      <w:pPr>
        <w:autoSpaceDE w:val="0"/>
        <w:autoSpaceDN w:val="0"/>
        <w:adjustRightInd w:val="0"/>
        <w:spacing w:after="0" w:line="360" w:lineRule="auto"/>
        <w:jc w:val="both"/>
        <w:rPr>
          <w:rFonts w:ascii="Times New Roman" w:hAnsi="Times New Roman" w:cs="Times New Roman"/>
          <w:sz w:val="24"/>
          <w:szCs w:val="24"/>
        </w:rPr>
      </w:pPr>
    </w:p>
    <w:p w:rsidR="002C22E5" w:rsidRPr="00760D79" w:rsidRDefault="002C22E5"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membentuk kondisi bioklimat, pemanasan dan pendinginan. Perbedaan panas pada beberapa</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lahan dikarenakan perbedaan albedo pada lahan tersebut (gambar 1.2).</w:t>
      </w:r>
    </w:p>
    <w:p w:rsidR="00AD42BB"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p>
    <w:p w:rsidR="00AD42BB" w:rsidRPr="00760D79" w:rsidRDefault="00AD42BB" w:rsidP="006B2190">
      <w:pPr>
        <w:autoSpaceDE w:val="0"/>
        <w:autoSpaceDN w:val="0"/>
        <w:adjustRightInd w:val="0"/>
        <w:spacing w:after="0" w:line="360" w:lineRule="auto"/>
        <w:jc w:val="both"/>
        <w:rPr>
          <w:rFonts w:ascii="Times New Roman" w:hAnsi="Times New Roman" w:cs="Times New Roman"/>
          <w:b/>
          <w:bCs/>
          <w:sz w:val="24"/>
          <w:szCs w:val="24"/>
        </w:rPr>
      </w:pPr>
      <w:r w:rsidRPr="00760D79">
        <w:rPr>
          <w:rFonts w:ascii="Times New Roman" w:hAnsi="Times New Roman" w:cs="Times New Roman"/>
          <w:b/>
          <w:bCs/>
          <w:sz w:val="24"/>
          <w:szCs w:val="24"/>
        </w:rPr>
        <w:t>Urban Heat Island dan Perubahan Lahan Bandung</w:t>
      </w:r>
    </w:p>
    <w:p w:rsidR="00AD42BB"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Gambar 4.2. dan 4.3. memperlihatkan Urban Heat Island Bandung pada tahun 1994 dan</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2001. Dari pengamatan secara spasial terlihat bahwa ada perluasan UHI. Secara analisa</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 xml:space="preserve">kuantiatif dengan statistik terhitung adanya perluasan </w:t>
      </w:r>
      <w:r w:rsidRPr="00760D79">
        <w:rPr>
          <w:rFonts w:ascii="Times New Roman" w:hAnsi="Times New Roman" w:cs="Times New Roman"/>
          <w:i/>
          <w:iCs/>
          <w:sz w:val="24"/>
          <w:szCs w:val="24"/>
        </w:rPr>
        <w:t xml:space="preserve">UHI </w:t>
      </w:r>
      <w:r w:rsidRPr="00760D79">
        <w:rPr>
          <w:rFonts w:ascii="Times New Roman" w:hAnsi="Times New Roman" w:cs="Times New Roman"/>
          <w:sz w:val="24"/>
          <w:szCs w:val="24"/>
        </w:rPr>
        <w:t>(daerah dengan suhu tinggi 30-35 0C</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yang terletak pada kawasan terbangun yang terdiri dari pemukiman dan industri di pusat kota</w:t>
      </w:r>
      <w:r w:rsidR="001E3A44">
        <w:rPr>
          <w:rFonts w:ascii="Times New Roman" w:hAnsi="Times New Roman" w:cs="Times New Roman"/>
          <w:sz w:val="24"/>
          <w:szCs w:val="24"/>
        </w:rPr>
        <w:t xml:space="preserve"> </w:t>
      </w:r>
      <w:r w:rsidRPr="00760D79">
        <w:rPr>
          <w:rFonts w:ascii="Times New Roman" w:hAnsi="Times New Roman" w:cs="Times New Roman"/>
          <w:sz w:val="24"/>
          <w:szCs w:val="24"/>
        </w:rPr>
        <w:t>Bandung per tahun kira-kira 1</w:t>
      </w:r>
      <w:r w:rsidR="001E3A44">
        <w:rPr>
          <w:rFonts w:ascii="Times New Roman" w:hAnsi="Times New Roman" w:cs="Times New Roman"/>
          <w:sz w:val="24"/>
          <w:szCs w:val="24"/>
        </w:rPr>
        <w:t xml:space="preserve">2606 ha atau 4.47% </w:t>
      </w:r>
    </w:p>
    <w:p w:rsidR="00AD42BB"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p>
    <w:p w:rsidR="00AD42BB"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p>
    <w:p w:rsidR="00AD42BB"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p>
    <w:p w:rsidR="00AD42BB"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p>
    <w:p w:rsidR="001E3A44" w:rsidRDefault="00AD42BB"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noProof/>
          <w:sz w:val="24"/>
          <w:szCs w:val="24"/>
        </w:rPr>
        <w:drawing>
          <wp:inline distT="0" distB="0" distL="0" distR="0">
            <wp:extent cx="3038475" cy="23907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3038475" cy="2390775"/>
                    </a:xfrm>
                    <a:prstGeom prst="rect">
                      <a:avLst/>
                    </a:prstGeom>
                    <a:noFill/>
                    <a:ln w="9525">
                      <a:noFill/>
                      <a:miter lim="800000"/>
                      <a:headEnd/>
                      <a:tailEnd/>
                    </a:ln>
                  </pic:spPr>
                </pic:pic>
              </a:graphicData>
            </a:graphic>
          </wp:inline>
        </w:drawing>
      </w:r>
      <w:r w:rsidRPr="00760D79">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962275" cy="2390775"/>
            <wp:effectExtent l="1905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2962275" cy="2390775"/>
                    </a:xfrm>
                    <a:prstGeom prst="rect">
                      <a:avLst/>
                    </a:prstGeom>
                    <a:noFill/>
                    <a:ln w="9525">
                      <a:noFill/>
                      <a:miter lim="800000"/>
                      <a:headEnd/>
                      <a:tailEnd/>
                    </a:ln>
                  </pic:spPr>
                </pic:pic>
              </a:graphicData>
            </a:graphic>
          </wp:anchor>
        </w:drawing>
      </w:r>
      <w:r w:rsidRPr="00760D79">
        <w:rPr>
          <w:rFonts w:ascii="Times New Roman" w:hAnsi="Times New Roman" w:cs="Times New Roman"/>
          <w:sz w:val="24"/>
          <w:szCs w:val="24"/>
        </w:rPr>
        <w:br w:type="textWrapping" w:clear="all"/>
        <w:t xml:space="preserve">Gambar 4.2. UHI Bandung 1994 </w:t>
      </w:r>
      <w:r w:rsidRPr="00760D79">
        <w:rPr>
          <w:rFonts w:ascii="Times New Roman" w:hAnsi="Times New Roman" w:cs="Times New Roman"/>
          <w:sz w:val="24"/>
          <w:szCs w:val="24"/>
        </w:rPr>
        <w:tab/>
      </w:r>
      <w:r w:rsidRPr="00760D79">
        <w:rPr>
          <w:rFonts w:ascii="Times New Roman" w:hAnsi="Times New Roman" w:cs="Times New Roman"/>
          <w:sz w:val="24"/>
          <w:szCs w:val="24"/>
        </w:rPr>
        <w:tab/>
      </w:r>
      <w:r w:rsidRPr="00760D79">
        <w:rPr>
          <w:rFonts w:ascii="Times New Roman" w:hAnsi="Times New Roman" w:cs="Times New Roman"/>
          <w:sz w:val="24"/>
          <w:szCs w:val="24"/>
        </w:rPr>
        <w:tab/>
        <w:t>Gambar 4.3. UHI Bandung 2001</w:t>
      </w:r>
    </w:p>
    <w:p w:rsidR="00AD42BB" w:rsidRPr="00760D79" w:rsidRDefault="002C22E5"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eastAsia="Times New Roman" w:hAnsi="Times New Roman" w:cs="Times New Roman"/>
          <w:sz w:val="24"/>
          <w:szCs w:val="24"/>
        </w:rPr>
        <w:br w:type="textWrapping" w:clear="all"/>
      </w:r>
      <w:r w:rsidR="00AD42BB" w:rsidRPr="00760D79">
        <w:rPr>
          <w:rFonts w:ascii="Times New Roman" w:hAnsi="Times New Roman" w:cs="Times New Roman"/>
          <w:sz w:val="24"/>
          <w:szCs w:val="24"/>
        </w:rPr>
        <w:t>Gambar 4.4. dan 4.5. menunjukkan peta spasial klasifikasi penutup lahan Bandung tahun</w:t>
      </w:r>
      <w:r w:rsidR="001E3A44">
        <w:rPr>
          <w:rFonts w:ascii="Times New Roman" w:hAnsi="Times New Roman" w:cs="Times New Roman"/>
          <w:sz w:val="24"/>
          <w:szCs w:val="24"/>
        </w:rPr>
        <w:t xml:space="preserve"> </w:t>
      </w:r>
      <w:r w:rsidR="00AD42BB" w:rsidRPr="00760D79">
        <w:rPr>
          <w:rFonts w:ascii="Times New Roman" w:hAnsi="Times New Roman" w:cs="Times New Roman"/>
          <w:sz w:val="24"/>
          <w:szCs w:val="24"/>
        </w:rPr>
        <w:t>1994 dan 2001 yang diklasifikasikan dari data satelit Landsat. Dari kenampakan spasial terlihat</w:t>
      </w:r>
      <w:r w:rsidR="001E3A44">
        <w:rPr>
          <w:rFonts w:ascii="Times New Roman" w:hAnsi="Times New Roman" w:cs="Times New Roman"/>
          <w:sz w:val="24"/>
          <w:szCs w:val="24"/>
        </w:rPr>
        <w:t xml:space="preserve"> </w:t>
      </w:r>
      <w:r w:rsidR="00AD42BB" w:rsidRPr="00760D79">
        <w:rPr>
          <w:rFonts w:ascii="Times New Roman" w:hAnsi="Times New Roman" w:cs="Times New Roman"/>
          <w:sz w:val="24"/>
          <w:szCs w:val="24"/>
        </w:rPr>
        <w:t>adanya perluasan wilayah pemukiman dan industri. Analisis statistik pada gambar 4.7.</w:t>
      </w:r>
      <w:r w:rsidR="001E3A44">
        <w:rPr>
          <w:rFonts w:ascii="Times New Roman" w:hAnsi="Times New Roman" w:cs="Times New Roman"/>
          <w:sz w:val="24"/>
          <w:szCs w:val="24"/>
        </w:rPr>
        <w:t xml:space="preserve"> </w:t>
      </w:r>
      <w:r w:rsidR="00AD42BB" w:rsidRPr="00760D79">
        <w:rPr>
          <w:rFonts w:ascii="Times New Roman" w:hAnsi="Times New Roman" w:cs="Times New Roman"/>
          <w:sz w:val="24"/>
          <w:szCs w:val="24"/>
        </w:rPr>
        <w:t>menunjukkan adanya pertumbuhan kawasan terbangun di Bandung per tahun kurang lebih 1029</w:t>
      </w:r>
      <w:r w:rsidR="001E3A44">
        <w:rPr>
          <w:rFonts w:ascii="Times New Roman" w:hAnsi="Times New Roman" w:cs="Times New Roman"/>
          <w:sz w:val="24"/>
          <w:szCs w:val="24"/>
        </w:rPr>
        <w:t xml:space="preserve"> </w:t>
      </w:r>
      <w:r w:rsidR="00AD42BB" w:rsidRPr="00760D79">
        <w:rPr>
          <w:rFonts w:ascii="Times New Roman" w:hAnsi="Times New Roman" w:cs="Times New Roman"/>
          <w:sz w:val="24"/>
          <w:szCs w:val="24"/>
        </w:rPr>
        <w:t>ha (0,36%), sedangkan kawasan vegetasi (hutan) mengalami pengurangan sebesar 3932 ha</w:t>
      </w:r>
      <w:r w:rsidR="001E3A44">
        <w:rPr>
          <w:rFonts w:ascii="Times New Roman" w:hAnsi="Times New Roman" w:cs="Times New Roman"/>
          <w:sz w:val="24"/>
          <w:szCs w:val="24"/>
        </w:rPr>
        <w:t xml:space="preserve"> </w:t>
      </w:r>
      <w:r w:rsidR="00AD42BB" w:rsidRPr="00760D79">
        <w:rPr>
          <w:rFonts w:ascii="Times New Roman" w:hAnsi="Times New Roman" w:cs="Times New Roman"/>
          <w:sz w:val="24"/>
          <w:szCs w:val="24"/>
        </w:rPr>
        <w:t>(1,4%). Pertumbuhan kawasan terbangun inilah yang menyebabkan perluasan UHI.</w:t>
      </w:r>
    </w:p>
    <w:p w:rsidR="00AD42BB" w:rsidRPr="00760D79" w:rsidRDefault="00D1290C"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align>left</wp:align>
            </wp:positionH>
            <wp:positionV relativeFrom="paragraph">
              <wp:posOffset>91440</wp:posOffset>
            </wp:positionV>
            <wp:extent cx="3190875" cy="2667000"/>
            <wp:effectExtent l="1905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a:stretch>
                      <a:fillRect/>
                    </a:stretch>
                  </pic:blipFill>
                  <pic:spPr bwMode="auto">
                    <a:xfrm>
                      <a:off x="0" y="0"/>
                      <a:ext cx="3190875" cy="2667000"/>
                    </a:xfrm>
                    <a:prstGeom prst="rect">
                      <a:avLst/>
                    </a:prstGeom>
                    <a:noFill/>
                    <a:ln w="9525">
                      <a:noFill/>
                      <a:miter lim="800000"/>
                      <a:headEnd/>
                      <a:tailEnd/>
                    </a:ln>
                  </pic:spPr>
                </pic:pic>
              </a:graphicData>
            </a:graphic>
          </wp:anchor>
        </w:drawing>
      </w:r>
    </w:p>
    <w:p w:rsidR="00D1290C" w:rsidRPr="00760D79" w:rsidRDefault="00AD42BB"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eastAsia="Times New Roman" w:hAnsi="Times New Roman" w:cs="Times New Roman"/>
          <w:noProof/>
          <w:sz w:val="24"/>
          <w:szCs w:val="24"/>
        </w:rPr>
        <w:drawing>
          <wp:inline distT="0" distB="0" distL="0" distR="0">
            <wp:extent cx="3009900" cy="22669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srcRect/>
                    <a:stretch>
                      <a:fillRect/>
                    </a:stretch>
                  </pic:blipFill>
                  <pic:spPr bwMode="auto">
                    <a:xfrm>
                      <a:off x="0" y="0"/>
                      <a:ext cx="3009900" cy="2266950"/>
                    </a:xfrm>
                    <a:prstGeom prst="rect">
                      <a:avLst/>
                    </a:prstGeom>
                    <a:noFill/>
                    <a:ln w="9525">
                      <a:noFill/>
                      <a:miter lim="800000"/>
                      <a:headEnd/>
                      <a:tailEnd/>
                    </a:ln>
                  </pic:spPr>
                </pic:pic>
              </a:graphicData>
            </a:graphic>
          </wp:inline>
        </w:drawing>
      </w:r>
      <w:r w:rsidRPr="00760D79">
        <w:rPr>
          <w:rFonts w:ascii="Times New Roman" w:eastAsia="Times New Roman" w:hAnsi="Times New Roman" w:cs="Times New Roman"/>
          <w:sz w:val="24"/>
          <w:szCs w:val="24"/>
        </w:rPr>
        <w:br w:type="textWrapping" w:clear="all"/>
      </w:r>
      <w:r w:rsidR="00D1290C" w:rsidRPr="00760D79">
        <w:rPr>
          <w:rFonts w:ascii="Times New Roman" w:hAnsi="Times New Roman" w:cs="Times New Roman"/>
          <w:sz w:val="24"/>
          <w:szCs w:val="24"/>
        </w:rPr>
        <w:lastRenderedPageBreak/>
        <w:t>Gambar4.4.KlasifikasilahanBandung1994</w:t>
      </w:r>
      <w:r w:rsidR="00D1290C" w:rsidRPr="00760D79">
        <w:rPr>
          <w:rFonts w:ascii="Times New Roman" w:hAnsi="Times New Roman" w:cs="Times New Roman"/>
          <w:sz w:val="24"/>
          <w:szCs w:val="24"/>
        </w:rPr>
        <w:tab/>
      </w:r>
      <w:r w:rsidR="00D1290C" w:rsidRPr="00760D79">
        <w:rPr>
          <w:rFonts w:ascii="Times New Roman" w:hAnsi="Times New Roman" w:cs="Times New Roman"/>
          <w:sz w:val="24"/>
          <w:szCs w:val="24"/>
        </w:rPr>
        <w:tab/>
        <w:t>Gambar 4.5. Klasifikasi lahan Bandung 2001</w:t>
      </w:r>
    </w:p>
    <w:p w:rsidR="00656D5B" w:rsidRPr="00656D5B" w:rsidRDefault="001E3A44" w:rsidP="00656D5B">
      <w:pPr>
        <w:autoSpaceDE w:val="0"/>
        <w:autoSpaceDN w:val="0"/>
        <w:adjustRightInd w:val="0"/>
        <w:spacing w:after="0" w:line="360" w:lineRule="auto"/>
        <w:jc w:val="both"/>
        <w:rPr>
          <w:rFonts w:ascii="Times New Roman" w:eastAsia="Times New Roman" w:hAnsi="Times New Roman" w:cs="Times New Roman"/>
          <w:sz w:val="24"/>
          <w:szCs w:val="24"/>
        </w:rPr>
      </w:pPr>
      <w:r w:rsidRPr="00656D5B">
        <w:rPr>
          <w:rFonts w:ascii="Times New Roman" w:hAnsi="Times New Roman" w:cs="Times New Roman"/>
          <w:b/>
          <w:bCs/>
          <w:sz w:val="24"/>
          <w:szCs w:val="24"/>
        </w:rPr>
        <w:t>Urban Heat Island dan Perubahan Lahan Semaran</w:t>
      </w:r>
      <w:r w:rsidR="001A0E62">
        <w:rPr>
          <w:rFonts w:ascii="Times New Roman" w:hAnsi="Times New Roman" w:cs="Times New Roman"/>
          <w:b/>
          <w:bCs/>
          <w:sz w:val="24"/>
          <w:szCs w:val="24"/>
        </w:rPr>
        <w:t>g</w:t>
      </w:r>
    </w:p>
    <w:p w:rsidR="001E3A44" w:rsidRPr="00656D5B" w:rsidRDefault="001E3A44" w:rsidP="00656D5B">
      <w:pPr>
        <w:rPr>
          <w:rFonts w:ascii="Times New Roman" w:eastAsia="Times New Roman" w:hAnsi="Times New Roman" w:cs="Times New Roman"/>
          <w:sz w:val="24"/>
          <w:szCs w:val="24"/>
        </w:rPr>
      </w:pPr>
    </w:p>
    <w:p w:rsidR="001E3A44" w:rsidRPr="00656D5B" w:rsidRDefault="00656D5B" w:rsidP="006B2190">
      <w:pPr>
        <w:autoSpaceDE w:val="0"/>
        <w:autoSpaceDN w:val="0"/>
        <w:adjustRightInd w:val="0"/>
        <w:spacing w:after="0" w:line="360" w:lineRule="auto"/>
        <w:jc w:val="both"/>
        <w:rPr>
          <w:rFonts w:ascii="Times New Roman" w:eastAsia="Times New Roman" w:hAnsi="Times New Roman" w:cs="Times New Roman"/>
          <w:sz w:val="24"/>
          <w:szCs w:val="24"/>
        </w:rPr>
      </w:pPr>
      <w:r w:rsidRPr="00656D5B">
        <w:rPr>
          <w:rFonts w:ascii="Times New Roman" w:eastAsia="Times New Roman" w:hAnsi="Times New Roman" w:cs="Times New Roman"/>
          <w:noProof/>
          <w:sz w:val="24"/>
          <w:szCs w:val="24"/>
        </w:rPr>
        <w:drawing>
          <wp:inline distT="0" distB="0" distL="0" distR="0">
            <wp:extent cx="3181350" cy="239077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srcRect/>
                    <a:stretch>
                      <a:fillRect/>
                    </a:stretch>
                  </pic:blipFill>
                  <pic:spPr bwMode="auto">
                    <a:xfrm>
                      <a:off x="0" y="0"/>
                      <a:ext cx="3181350" cy="2390775"/>
                    </a:xfrm>
                    <a:prstGeom prst="rect">
                      <a:avLst/>
                    </a:prstGeom>
                    <a:noFill/>
                    <a:ln w="9525">
                      <a:noFill/>
                      <a:miter lim="800000"/>
                      <a:headEnd/>
                      <a:tailEnd/>
                    </a:ln>
                  </pic:spPr>
                </pic:pic>
              </a:graphicData>
            </a:graphic>
          </wp:inline>
        </w:drawing>
      </w:r>
      <w:r w:rsidR="001E3A44" w:rsidRPr="00656D5B">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809875" cy="2447925"/>
            <wp:effectExtent l="19050" t="0" r="952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a:srcRect/>
                    <a:stretch>
                      <a:fillRect/>
                    </a:stretch>
                  </pic:blipFill>
                  <pic:spPr bwMode="auto">
                    <a:xfrm>
                      <a:off x="0" y="0"/>
                      <a:ext cx="2809875" cy="2447925"/>
                    </a:xfrm>
                    <a:prstGeom prst="rect">
                      <a:avLst/>
                    </a:prstGeom>
                    <a:noFill/>
                    <a:ln w="9525">
                      <a:noFill/>
                      <a:miter lim="800000"/>
                      <a:headEnd/>
                      <a:tailEnd/>
                    </a:ln>
                  </pic:spPr>
                </pic:pic>
              </a:graphicData>
            </a:graphic>
          </wp:anchor>
        </w:drawing>
      </w:r>
      <w:r w:rsidRPr="00656D5B">
        <w:rPr>
          <w:rFonts w:ascii="Times New Roman" w:eastAsia="Times New Roman" w:hAnsi="Times New Roman" w:cs="Times New Roman"/>
          <w:sz w:val="24"/>
          <w:szCs w:val="24"/>
        </w:rPr>
        <w:br w:type="textWrapping" w:clear="all"/>
      </w:r>
      <w:r w:rsidRPr="00656D5B">
        <w:rPr>
          <w:rFonts w:ascii="Times New Roman" w:hAnsi="Times New Roman" w:cs="Times New Roman"/>
          <w:sz w:val="24"/>
          <w:szCs w:val="24"/>
        </w:rPr>
        <w:t xml:space="preserve">Gambar 4.8. UHI Semarang 1994 </w:t>
      </w:r>
      <w:r w:rsidRPr="00656D5B">
        <w:rPr>
          <w:rFonts w:ascii="Times New Roman" w:hAnsi="Times New Roman" w:cs="Times New Roman"/>
          <w:sz w:val="24"/>
          <w:szCs w:val="24"/>
        </w:rPr>
        <w:tab/>
      </w:r>
      <w:r w:rsidRPr="00656D5B">
        <w:rPr>
          <w:rFonts w:ascii="Times New Roman" w:hAnsi="Times New Roman" w:cs="Times New Roman"/>
          <w:sz w:val="24"/>
          <w:szCs w:val="24"/>
        </w:rPr>
        <w:tab/>
      </w:r>
      <w:r w:rsidRPr="00656D5B">
        <w:rPr>
          <w:rFonts w:ascii="Times New Roman" w:hAnsi="Times New Roman" w:cs="Times New Roman"/>
          <w:sz w:val="24"/>
          <w:szCs w:val="24"/>
        </w:rPr>
        <w:tab/>
        <w:t>Gambar 4.9. UHI Semarang 2002</w:t>
      </w:r>
    </w:p>
    <w:p w:rsidR="001E3A44" w:rsidRDefault="001E3A44" w:rsidP="006B2190">
      <w:pPr>
        <w:autoSpaceDE w:val="0"/>
        <w:autoSpaceDN w:val="0"/>
        <w:adjustRightInd w:val="0"/>
        <w:spacing w:after="0" w:line="360" w:lineRule="auto"/>
        <w:jc w:val="both"/>
        <w:rPr>
          <w:rFonts w:ascii="Times New Roman" w:eastAsia="Times New Roman" w:hAnsi="Times New Roman" w:cs="Times New Roman"/>
          <w:sz w:val="24"/>
          <w:szCs w:val="24"/>
        </w:rPr>
      </w:pPr>
    </w:p>
    <w:p w:rsidR="00D1290C" w:rsidRPr="00760D79" w:rsidRDefault="00656D5B" w:rsidP="00656D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95250</wp:posOffset>
            </wp:positionH>
            <wp:positionV relativeFrom="paragraph">
              <wp:posOffset>1315720</wp:posOffset>
            </wp:positionV>
            <wp:extent cx="3067050" cy="2124075"/>
            <wp:effectExtent l="1905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srcRect/>
                    <a:stretch>
                      <a:fillRect/>
                    </a:stretch>
                  </pic:blipFill>
                  <pic:spPr bwMode="auto">
                    <a:xfrm>
                      <a:off x="0" y="0"/>
                      <a:ext cx="3067050" cy="2124075"/>
                    </a:xfrm>
                    <a:prstGeom prst="rect">
                      <a:avLst/>
                    </a:prstGeom>
                    <a:noFill/>
                    <a:ln w="9525">
                      <a:noFill/>
                      <a:miter lim="800000"/>
                      <a:headEnd/>
                      <a:tailEnd/>
                    </a:ln>
                  </pic:spPr>
                </pic:pic>
              </a:graphicData>
            </a:graphic>
          </wp:anchor>
        </w:drawing>
      </w:r>
      <w:r w:rsidR="00D1290C" w:rsidRPr="00760D79">
        <w:rPr>
          <w:rFonts w:ascii="Times New Roman" w:hAnsi="Times New Roman" w:cs="Times New Roman"/>
          <w:sz w:val="24"/>
          <w:szCs w:val="24"/>
        </w:rPr>
        <w:t>GAmbar 4.8. dan 4.9. memperlihatkan Urban Heat Island Semarang pada tahun 1994 dan</w:t>
      </w:r>
      <w:r>
        <w:rPr>
          <w:rFonts w:ascii="Times New Roman" w:hAnsi="Times New Roman" w:cs="Times New Roman"/>
          <w:sz w:val="24"/>
          <w:szCs w:val="24"/>
        </w:rPr>
        <w:t xml:space="preserve"> </w:t>
      </w:r>
      <w:r w:rsidR="00D1290C" w:rsidRPr="00760D79">
        <w:rPr>
          <w:rFonts w:ascii="Times New Roman" w:hAnsi="Times New Roman" w:cs="Times New Roman"/>
          <w:sz w:val="24"/>
          <w:szCs w:val="24"/>
        </w:rPr>
        <w:t>2002. Dari pengamatan secara spasial terlihat bahwa ada perluasan UHI. Analisa kuantiatif</w:t>
      </w:r>
      <w:r>
        <w:rPr>
          <w:rFonts w:ascii="Times New Roman" w:hAnsi="Times New Roman" w:cs="Times New Roman"/>
          <w:sz w:val="24"/>
          <w:szCs w:val="24"/>
        </w:rPr>
        <w:t xml:space="preserve"> </w:t>
      </w:r>
      <w:r w:rsidR="00D1290C" w:rsidRPr="00760D79">
        <w:rPr>
          <w:rFonts w:ascii="Times New Roman" w:hAnsi="Times New Roman" w:cs="Times New Roman"/>
          <w:sz w:val="24"/>
          <w:szCs w:val="24"/>
        </w:rPr>
        <w:t xml:space="preserve">dengan statistik terhitung adanya perluasan </w:t>
      </w:r>
      <w:r w:rsidR="00D1290C" w:rsidRPr="00760D79">
        <w:rPr>
          <w:rFonts w:ascii="Times New Roman" w:hAnsi="Times New Roman" w:cs="Times New Roman"/>
          <w:i/>
          <w:iCs/>
          <w:sz w:val="24"/>
          <w:szCs w:val="24"/>
        </w:rPr>
        <w:t xml:space="preserve">UHI </w:t>
      </w:r>
      <w:r w:rsidR="00D1290C" w:rsidRPr="00760D79">
        <w:rPr>
          <w:rFonts w:ascii="Times New Roman" w:hAnsi="Times New Roman" w:cs="Times New Roman"/>
          <w:sz w:val="24"/>
          <w:szCs w:val="24"/>
        </w:rPr>
        <w:t>(daerah dengan suhu tinggi 30-35 0C yang</w:t>
      </w:r>
      <w:r>
        <w:rPr>
          <w:rFonts w:ascii="Times New Roman" w:hAnsi="Times New Roman" w:cs="Times New Roman"/>
          <w:sz w:val="24"/>
          <w:szCs w:val="24"/>
        </w:rPr>
        <w:t xml:space="preserve"> </w:t>
      </w:r>
      <w:r w:rsidR="00D1290C" w:rsidRPr="00760D79">
        <w:rPr>
          <w:rFonts w:ascii="Times New Roman" w:hAnsi="Times New Roman" w:cs="Times New Roman"/>
          <w:sz w:val="24"/>
          <w:szCs w:val="24"/>
        </w:rPr>
        <w:t>terletak pada kawasan terbangun yang terdiri dari pemukiman dan industri di Semarang pertahun kira-kira 1</w:t>
      </w:r>
      <w:r>
        <w:rPr>
          <w:rFonts w:ascii="Times New Roman" w:hAnsi="Times New Roman" w:cs="Times New Roman"/>
          <w:sz w:val="24"/>
          <w:szCs w:val="24"/>
        </w:rPr>
        <w:t xml:space="preserve">2174 ha atau 8,4% </w:t>
      </w:r>
    </w:p>
    <w:p w:rsidR="0097479F" w:rsidRDefault="00574AEB" w:rsidP="0097479F">
      <w:pPr>
        <w:spacing w:line="360" w:lineRule="auto"/>
        <w:jc w:val="both"/>
        <w:rPr>
          <w:rFonts w:ascii="Times New Roman" w:hAnsi="Times New Roman" w:cs="Times New Roman"/>
          <w:sz w:val="24"/>
          <w:szCs w:val="24"/>
        </w:rPr>
      </w:pPr>
      <w:r w:rsidRPr="00760D79">
        <w:rPr>
          <w:rFonts w:ascii="Times New Roman" w:eastAsia="Times New Roman" w:hAnsi="Times New Roman" w:cs="Times New Roman"/>
          <w:noProof/>
          <w:sz w:val="24"/>
          <w:szCs w:val="24"/>
        </w:rPr>
        <w:drawing>
          <wp:inline distT="0" distB="0" distL="0" distR="0">
            <wp:extent cx="3400425" cy="2181225"/>
            <wp:effectExtent l="19050" t="0" r="9525" b="0"/>
            <wp:docPr id="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srcRect/>
                    <a:stretch>
                      <a:fillRect/>
                    </a:stretch>
                  </pic:blipFill>
                  <pic:spPr bwMode="auto">
                    <a:xfrm>
                      <a:off x="0" y="0"/>
                      <a:ext cx="3400425" cy="2181225"/>
                    </a:xfrm>
                    <a:prstGeom prst="rect">
                      <a:avLst/>
                    </a:prstGeom>
                    <a:noFill/>
                    <a:ln w="9525">
                      <a:noFill/>
                      <a:miter lim="800000"/>
                      <a:headEnd/>
                      <a:tailEnd/>
                    </a:ln>
                  </pic:spPr>
                </pic:pic>
              </a:graphicData>
            </a:graphic>
          </wp:inline>
        </w:drawing>
      </w:r>
      <w:r w:rsidRPr="00760D79">
        <w:rPr>
          <w:rFonts w:ascii="Times New Roman" w:hAnsi="Times New Roman" w:cs="Times New Roman"/>
          <w:sz w:val="24"/>
          <w:szCs w:val="24"/>
        </w:rPr>
        <w:t xml:space="preserve">Gambar 4.10. </w:t>
      </w:r>
      <w:r w:rsidR="00656D5B">
        <w:rPr>
          <w:rFonts w:ascii="Times New Roman" w:hAnsi="Times New Roman" w:cs="Times New Roman"/>
          <w:sz w:val="24"/>
          <w:szCs w:val="24"/>
        </w:rPr>
        <w:t xml:space="preserve">Klasifikasi Lahan Semarang 1994    </w:t>
      </w:r>
      <w:r w:rsidRPr="00760D79">
        <w:rPr>
          <w:rFonts w:ascii="Times New Roman" w:hAnsi="Times New Roman" w:cs="Times New Roman"/>
          <w:sz w:val="24"/>
          <w:szCs w:val="24"/>
        </w:rPr>
        <w:t>Gambar 4</w:t>
      </w:r>
      <w:r w:rsidR="00656D5B">
        <w:rPr>
          <w:rFonts w:ascii="Times New Roman" w:hAnsi="Times New Roman" w:cs="Times New Roman"/>
          <w:sz w:val="24"/>
          <w:szCs w:val="24"/>
        </w:rPr>
        <w:t>.11. Klasifikasi Lahan Semaran</w:t>
      </w:r>
      <w:r w:rsidRPr="00760D79">
        <w:rPr>
          <w:rFonts w:ascii="Times New Roman" w:hAnsi="Times New Roman" w:cs="Times New Roman"/>
          <w:sz w:val="24"/>
          <w:szCs w:val="24"/>
        </w:rPr>
        <w:t>200</w:t>
      </w:r>
      <w:r w:rsidR="00656D5B">
        <w:rPr>
          <w:rFonts w:ascii="Times New Roman" w:hAnsi="Times New Roman" w:cs="Times New Roman"/>
          <w:sz w:val="24"/>
          <w:szCs w:val="24"/>
        </w:rPr>
        <w:t>2</w:t>
      </w:r>
    </w:p>
    <w:p w:rsidR="00574AEB" w:rsidRPr="0097479F" w:rsidRDefault="00574AEB" w:rsidP="0097479F">
      <w:pPr>
        <w:spacing w:line="360" w:lineRule="auto"/>
        <w:jc w:val="both"/>
        <w:rPr>
          <w:rFonts w:ascii="Times New Roman" w:hAnsi="Times New Roman" w:cs="Times New Roman"/>
          <w:sz w:val="24"/>
          <w:szCs w:val="24"/>
        </w:rPr>
      </w:pPr>
      <w:r w:rsidRPr="00760D79">
        <w:rPr>
          <w:rFonts w:ascii="Times New Roman" w:hAnsi="Times New Roman" w:cs="Times New Roman"/>
          <w:b/>
          <w:bCs/>
          <w:sz w:val="24"/>
          <w:szCs w:val="24"/>
        </w:rPr>
        <w:lastRenderedPageBreak/>
        <w:t>Urban Heat Island dan Perubahan Lahan Surabaya</w:t>
      </w:r>
    </w:p>
    <w:p w:rsidR="00574AEB" w:rsidRPr="00760D79" w:rsidRDefault="00574AEB" w:rsidP="006B2190">
      <w:pPr>
        <w:tabs>
          <w:tab w:val="left" w:pos="2115"/>
          <w:tab w:val="left" w:pos="8730"/>
        </w:tabs>
        <w:spacing w:before="100" w:beforeAutospacing="1" w:after="100" w:afterAutospacing="1"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noProof/>
          <w:sz w:val="24"/>
          <w:szCs w:val="24"/>
        </w:rPr>
        <w:drawing>
          <wp:inline distT="0" distB="0" distL="0" distR="0">
            <wp:extent cx="3457575" cy="23145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srcRect/>
                    <a:stretch>
                      <a:fillRect/>
                    </a:stretch>
                  </pic:blipFill>
                  <pic:spPr bwMode="auto">
                    <a:xfrm>
                      <a:off x="0" y="0"/>
                      <a:ext cx="3457575" cy="2314575"/>
                    </a:xfrm>
                    <a:prstGeom prst="rect">
                      <a:avLst/>
                    </a:prstGeom>
                    <a:noFill/>
                    <a:ln w="9525">
                      <a:noFill/>
                      <a:miter lim="800000"/>
                      <a:headEnd/>
                      <a:tailEnd/>
                    </a:ln>
                  </pic:spPr>
                </pic:pic>
              </a:graphicData>
            </a:graphic>
          </wp:inline>
        </w:drawing>
      </w:r>
      <w:r w:rsidRPr="00760D79">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800350" cy="2352675"/>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2800350" cy="2352675"/>
                    </a:xfrm>
                    <a:prstGeom prst="rect">
                      <a:avLst/>
                    </a:prstGeom>
                    <a:noFill/>
                    <a:ln w="9525">
                      <a:noFill/>
                      <a:miter lim="800000"/>
                      <a:headEnd/>
                      <a:tailEnd/>
                    </a:ln>
                  </pic:spPr>
                </pic:pic>
              </a:graphicData>
            </a:graphic>
          </wp:anchor>
        </w:drawing>
      </w:r>
      <w:r w:rsidRPr="00760D79">
        <w:rPr>
          <w:rFonts w:ascii="Times New Roman" w:eastAsia="Times New Roman" w:hAnsi="Times New Roman" w:cs="Times New Roman"/>
          <w:sz w:val="24"/>
          <w:szCs w:val="24"/>
        </w:rPr>
        <w:br w:type="textWrapping" w:clear="all"/>
      </w:r>
      <w:r w:rsidRPr="00760D79">
        <w:rPr>
          <w:rFonts w:ascii="Times New Roman" w:hAnsi="Times New Roman" w:cs="Times New Roman"/>
          <w:sz w:val="24"/>
          <w:szCs w:val="24"/>
        </w:rPr>
        <w:t>Gambar 4.</w:t>
      </w:r>
      <w:r w:rsidR="005169DE">
        <w:rPr>
          <w:rFonts w:ascii="Times New Roman" w:hAnsi="Times New Roman" w:cs="Times New Roman"/>
          <w:sz w:val="24"/>
          <w:szCs w:val="24"/>
        </w:rPr>
        <w:t>1</w:t>
      </w:r>
      <w:r w:rsidRPr="00760D79">
        <w:rPr>
          <w:rFonts w:ascii="Times New Roman" w:hAnsi="Times New Roman" w:cs="Times New Roman"/>
          <w:sz w:val="24"/>
          <w:szCs w:val="24"/>
        </w:rPr>
        <w:t xml:space="preserve">2. UHI Surabaya 1994 </w:t>
      </w:r>
      <w:r w:rsidR="00656D5B">
        <w:rPr>
          <w:rFonts w:ascii="Times New Roman" w:hAnsi="Times New Roman" w:cs="Times New Roman"/>
          <w:sz w:val="24"/>
          <w:szCs w:val="24"/>
        </w:rPr>
        <w:t xml:space="preserve">                         </w:t>
      </w:r>
      <w:r w:rsidRPr="00760D79">
        <w:rPr>
          <w:rFonts w:ascii="Times New Roman" w:hAnsi="Times New Roman" w:cs="Times New Roman"/>
          <w:sz w:val="24"/>
          <w:szCs w:val="24"/>
        </w:rPr>
        <w:t>Gambar 4</w:t>
      </w:r>
      <w:r w:rsidR="005169DE">
        <w:rPr>
          <w:rFonts w:ascii="Times New Roman" w:hAnsi="Times New Roman" w:cs="Times New Roman"/>
          <w:sz w:val="24"/>
          <w:szCs w:val="24"/>
        </w:rPr>
        <w:t>.1</w:t>
      </w:r>
      <w:r w:rsidRPr="00760D79">
        <w:rPr>
          <w:rFonts w:ascii="Times New Roman" w:hAnsi="Times New Roman" w:cs="Times New Roman"/>
          <w:sz w:val="24"/>
          <w:szCs w:val="24"/>
        </w:rPr>
        <w:t>3. UHI Surabaya 2002</w:t>
      </w:r>
    </w:p>
    <w:p w:rsidR="005169DE" w:rsidRPr="00760D79" w:rsidRDefault="005169DE" w:rsidP="00656D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4.12. dan 4.13</w:t>
      </w:r>
      <w:r w:rsidR="00D92928" w:rsidRPr="00760D79">
        <w:rPr>
          <w:rFonts w:ascii="Times New Roman" w:hAnsi="Times New Roman" w:cs="Times New Roman"/>
          <w:sz w:val="24"/>
          <w:szCs w:val="24"/>
        </w:rPr>
        <w:t>. memperlihatkan Urban Heat Island Surabaya pada tahun 1994 dan</w:t>
      </w:r>
      <w:r w:rsidR="00656D5B">
        <w:rPr>
          <w:rFonts w:ascii="Times New Roman" w:hAnsi="Times New Roman" w:cs="Times New Roman"/>
          <w:sz w:val="24"/>
          <w:szCs w:val="24"/>
        </w:rPr>
        <w:t xml:space="preserve"> </w:t>
      </w:r>
      <w:r w:rsidR="00D92928" w:rsidRPr="00760D79">
        <w:rPr>
          <w:rFonts w:ascii="Times New Roman" w:hAnsi="Times New Roman" w:cs="Times New Roman"/>
          <w:sz w:val="24"/>
          <w:szCs w:val="24"/>
        </w:rPr>
        <w:t>2002. Dari pengamatan secara spasial terlihat bahwa ada perluasan UHI. Analisa kuantiatif</w:t>
      </w:r>
      <w:r w:rsidR="00656D5B">
        <w:rPr>
          <w:rFonts w:ascii="Times New Roman" w:hAnsi="Times New Roman" w:cs="Times New Roman"/>
          <w:sz w:val="24"/>
          <w:szCs w:val="24"/>
        </w:rPr>
        <w:t xml:space="preserve"> </w:t>
      </w:r>
      <w:r w:rsidR="00D92928" w:rsidRPr="00760D79">
        <w:rPr>
          <w:rFonts w:ascii="Times New Roman" w:hAnsi="Times New Roman" w:cs="Times New Roman"/>
          <w:sz w:val="24"/>
          <w:szCs w:val="24"/>
        </w:rPr>
        <w:t xml:space="preserve">dengan statistik terhitung adanya perluasan </w:t>
      </w:r>
      <w:r w:rsidR="00D92928" w:rsidRPr="00760D79">
        <w:rPr>
          <w:rFonts w:ascii="Times New Roman" w:hAnsi="Times New Roman" w:cs="Times New Roman"/>
          <w:i/>
          <w:iCs/>
          <w:sz w:val="24"/>
          <w:szCs w:val="24"/>
        </w:rPr>
        <w:t xml:space="preserve">UHI </w:t>
      </w:r>
      <w:r w:rsidR="00D92928" w:rsidRPr="00760D79">
        <w:rPr>
          <w:rFonts w:ascii="Times New Roman" w:hAnsi="Times New Roman" w:cs="Times New Roman"/>
          <w:sz w:val="24"/>
          <w:szCs w:val="24"/>
        </w:rPr>
        <w:t>(daerah dengan suhu tinggi 30-35 0C yang</w:t>
      </w:r>
      <w:r w:rsidR="00656D5B">
        <w:rPr>
          <w:rFonts w:ascii="Times New Roman" w:hAnsi="Times New Roman" w:cs="Times New Roman"/>
          <w:sz w:val="24"/>
          <w:szCs w:val="24"/>
        </w:rPr>
        <w:t xml:space="preserve"> </w:t>
      </w:r>
      <w:r w:rsidR="00D92928" w:rsidRPr="00760D79">
        <w:rPr>
          <w:rFonts w:ascii="Times New Roman" w:hAnsi="Times New Roman" w:cs="Times New Roman"/>
          <w:sz w:val="24"/>
          <w:szCs w:val="24"/>
        </w:rPr>
        <w:t>terletak pada kawasan terbangun yang terdiri dari pemukiman dan industri di Surabaya per tahun</w:t>
      </w:r>
      <w:r w:rsidR="00656D5B">
        <w:rPr>
          <w:rFonts w:ascii="Times New Roman" w:hAnsi="Times New Roman" w:cs="Times New Roman"/>
          <w:sz w:val="24"/>
          <w:szCs w:val="24"/>
        </w:rPr>
        <w:t xml:space="preserve"> </w:t>
      </w:r>
      <w:r>
        <w:rPr>
          <w:rFonts w:ascii="Times New Roman" w:hAnsi="Times New Roman" w:cs="Times New Roman"/>
          <w:sz w:val="24"/>
          <w:szCs w:val="24"/>
        </w:rPr>
        <w:t xml:space="preserve">kira </w:t>
      </w:r>
      <w:r w:rsidR="00D92928" w:rsidRPr="00760D79">
        <w:rPr>
          <w:rFonts w:ascii="Times New Roman" w:hAnsi="Times New Roman" w:cs="Times New Roman"/>
          <w:sz w:val="24"/>
          <w:szCs w:val="24"/>
        </w:rPr>
        <w:t>kira</w:t>
      </w:r>
      <w:r w:rsidR="00656D5B">
        <w:rPr>
          <w:rFonts w:ascii="Times New Roman" w:hAnsi="Times New Roman" w:cs="Times New Roman"/>
          <w:sz w:val="24"/>
          <w:szCs w:val="24"/>
        </w:rPr>
        <w:t>1512 ha atau 4,8%</w:t>
      </w:r>
    </w:p>
    <w:p w:rsidR="00347DFC" w:rsidRPr="00760D79" w:rsidRDefault="005169DE" w:rsidP="006B2190">
      <w:pPr>
        <w:tabs>
          <w:tab w:val="left" w:pos="2115"/>
          <w:tab w:val="left" w:pos="8730"/>
        </w:tabs>
        <w:spacing w:before="100" w:beforeAutospacing="1" w:after="100" w:afterAutospacing="1" w:line="36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align>left</wp:align>
            </wp:positionH>
            <wp:positionV relativeFrom="paragraph">
              <wp:posOffset>173990</wp:posOffset>
            </wp:positionV>
            <wp:extent cx="3095625" cy="2495550"/>
            <wp:effectExtent l="1905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srcRect/>
                    <a:stretch>
                      <a:fillRect/>
                    </a:stretch>
                  </pic:blipFill>
                  <pic:spPr bwMode="auto">
                    <a:xfrm>
                      <a:off x="0" y="0"/>
                      <a:ext cx="3095625" cy="2495550"/>
                    </a:xfrm>
                    <a:prstGeom prst="rect">
                      <a:avLst/>
                    </a:prstGeom>
                    <a:noFill/>
                    <a:ln w="9525">
                      <a:noFill/>
                      <a:miter lim="800000"/>
                      <a:headEnd/>
                      <a:tailEnd/>
                    </a:ln>
                  </pic:spPr>
                </pic:pic>
              </a:graphicData>
            </a:graphic>
          </wp:anchor>
        </w:drawing>
      </w:r>
      <w:r w:rsidR="00656D5B" w:rsidRPr="00760D79">
        <w:rPr>
          <w:rFonts w:ascii="Times New Roman" w:eastAsia="Times New Roman" w:hAnsi="Times New Roman" w:cs="Times New Roman"/>
          <w:noProof/>
          <w:sz w:val="24"/>
          <w:szCs w:val="24"/>
        </w:rPr>
        <w:drawing>
          <wp:inline distT="0" distB="0" distL="0" distR="0">
            <wp:extent cx="3476625" cy="2495550"/>
            <wp:effectExtent l="19050" t="0" r="9525" b="0"/>
            <wp:docPr id="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srcRect/>
                    <a:stretch>
                      <a:fillRect/>
                    </a:stretch>
                  </pic:blipFill>
                  <pic:spPr bwMode="auto">
                    <a:xfrm>
                      <a:off x="0" y="0"/>
                      <a:ext cx="3476625" cy="2495550"/>
                    </a:xfrm>
                    <a:prstGeom prst="rect">
                      <a:avLst/>
                    </a:prstGeom>
                    <a:noFill/>
                    <a:ln w="9525">
                      <a:noFill/>
                      <a:miter lim="800000"/>
                      <a:headEnd/>
                      <a:tailEnd/>
                    </a:ln>
                  </pic:spPr>
                </pic:pic>
              </a:graphicData>
            </a:graphic>
          </wp:inline>
        </w:drawing>
      </w:r>
      <w:r w:rsidR="00347DFC" w:rsidRPr="00760D79">
        <w:rPr>
          <w:rFonts w:ascii="Times New Roman" w:eastAsia="Times New Roman" w:hAnsi="Times New Roman" w:cs="Times New Roman"/>
          <w:sz w:val="24"/>
          <w:szCs w:val="24"/>
        </w:rPr>
        <w:br w:type="textWrapping" w:clear="all"/>
      </w:r>
      <w:r>
        <w:rPr>
          <w:rFonts w:ascii="Times New Roman" w:hAnsi="Times New Roman" w:cs="Times New Roman"/>
          <w:sz w:val="24"/>
          <w:szCs w:val="24"/>
        </w:rPr>
        <w:t>Gambar4.10</w:t>
      </w:r>
      <w:r w:rsidR="00347DFC" w:rsidRPr="00760D79">
        <w:rPr>
          <w:rFonts w:ascii="Times New Roman" w:hAnsi="Times New Roman" w:cs="Times New Roman"/>
          <w:sz w:val="24"/>
          <w:szCs w:val="24"/>
        </w:rPr>
        <w:t xml:space="preserve">. Klasifikasi Lahan Surabaya 1994 </w:t>
      </w:r>
      <w:r>
        <w:rPr>
          <w:rFonts w:ascii="Times New Roman" w:hAnsi="Times New Roman" w:cs="Times New Roman"/>
          <w:sz w:val="24"/>
          <w:szCs w:val="24"/>
        </w:rPr>
        <w:t xml:space="preserve">    Gambar 4.11. Klasifikasi Lahan Surabaya</w:t>
      </w:r>
      <w:r w:rsidR="00347DFC" w:rsidRPr="00760D79">
        <w:rPr>
          <w:rFonts w:ascii="Times New Roman" w:hAnsi="Times New Roman" w:cs="Times New Roman"/>
          <w:sz w:val="24"/>
          <w:szCs w:val="24"/>
        </w:rPr>
        <w:t>2002</w:t>
      </w:r>
    </w:p>
    <w:p w:rsidR="00347DFC" w:rsidRPr="00760D79" w:rsidRDefault="00347DFC" w:rsidP="00E02AC7">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lastRenderedPageBreak/>
        <w:t>Dari gambar 4.10. dan 4.11. diperlihatkan peta spasial klasifikasi penutup lahan Surabaya</w:t>
      </w:r>
      <w:r w:rsidR="00656D5B">
        <w:rPr>
          <w:rFonts w:ascii="Times New Roman" w:hAnsi="Times New Roman" w:cs="Times New Roman"/>
          <w:sz w:val="24"/>
          <w:szCs w:val="24"/>
        </w:rPr>
        <w:t xml:space="preserve"> </w:t>
      </w:r>
      <w:r w:rsidRPr="00760D79">
        <w:rPr>
          <w:rFonts w:ascii="Times New Roman" w:hAnsi="Times New Roman" w:cs="Times New Roman"/>
          <w:sz w:val="24"/>
          <w:szCs w:val="24"/>
        </w:rPr>
        <w:t>tahun 1994 dan 2002 yang diklasifikasikan dari data satelit Landsat. Dari kenampakan spasial</w:t>
      </w:r>
      <w:r w:rsidR="00656D5B">
        <w:rPr>
          <w:rFonts w:ascii="Times New Roman" w:hAnsi="Times New Roman" w:cs="Times New Roman"/>
          <w:sz w:val="24"/>
          <w:szCs w:val="24"/>
        </w:rPr>
        <w:t xml:space="preserve"> </w:t>
      </w:r>
      <w:r w:rsidRPr="00760D79">
        <w:rPr>
          <w:rFonts w:ascii="Times New Roman" w:hAnsi="Times New Roman" w:cs="Times New Roman"/>
          <w:sz w:val="24"/>
          <w:szCs w:val="24"/>
        </w:rPr>
        <w:t>terlihat adanya perluasan wilayah pemukiman dan industri. Grafik pada tambar 4.13</w:t>
      </w:r>
      <w:r w:rsidR="00E02AC7">
        <w:rPr>
          <w:rFonts w:ascii="Times New Roman" w:hAnsi="Times New Roman" w:cs="Times New Roman"/>
          <w:sz w:val="24"/>
          <w:szCs w:val="24"/>
        </w:rPr>
        <w:t xml:space="preserve"> </w:t>
      </w:r>
      <w:r w:rsidRPr="00760D79">
        <w:rPr>
          <w:rFonts w:ascii="Times New Roman" w:hAnsi="Times New Roman" w:cs="Times New Roman"/>
          <w:sz w:val="24"/>
          <w:szCs w:val="24"/>
        </w:rPr>
        <w:t>menunjukkan analisa statistik perubahan lahan di Surabaya. Dari grafik ini ditunjukkan adanya</w:t>
      </w:r>
      <w:r w:rsidR="00E02AC7">
        <w:rPr>
          <w:rFonts w:ascii="Times New Roman" w:hAnsi="Times New Roman" w:cs="Times New Roman"/>
          <w:sz w:val="24"/>
          <w:szCs w:val="24"/>
        </w:rPr>
        <w:t xml:space="preserve"> </w:t>
      </w:r>
      <w:r w:rsidRPr="00760D79">
        <w:rPr>
          <w:rFonts w:ascii="Times New Roman" w:hAnsi="Times New Roman" w:cs="Times New Roman"/>
          <w:sz w:val="24"/>
          <w:szCs w:val="24"/>
        </w:rPr>
        <w:t>pertumbuhan kawasan terbangun di Surabaya per tahun kurang lebih 531,28 ha (1,69%),</w:t>
      </w:r>
      <w:r w:rsidR="00E02AC7">
        <w:rPr>
          <w:rFonts w:ascii="Times New Roman" w:hAnsi="Times New Roman" w:cs="Times New Roman"/>
          <w:sz w:val="24"/>
          <w:szCs w:val="24"/>
        </w:rPr>
        <w:t xml:space="preserve"> </w:t>
      </w:r>
      <w:r w:rsidRPr="00760D79">
        <w:rPr>
          <w:rFonts w:ascii="Times New Roman" w:hAnsi="Times New Roman" w:cs="Times New Roman"/>
          <w:sz w:val="24"/>
          <w:szCs w:val="24"/>
        </w:rPr>
        <w:t>sedangkan lahan perkebunan mengalami pengurangan sebesar 361,215 ha (1,15%), area tambak</w:t>
      </w:r>
      <w:r w:rsidR="00E02AC7">
        <w:rPr>
          <w:rFonts w:ascii="Times New Roman" w:hAnsi="Times New Roman" w:cs="Times New Roman"/>
          <w:sz w:val="24"/>
          <w:szCs w:val="24"/>
        </w:rPr>
        <w:t xml:space="preserve"> </w:t>
      </w:r>
      <w:r w:rsidRPr="00760D79">
        <w:rPr>
          <w:rFonts w:ascii="Times New Roman" w:hAnsi="Times New Roman" w:cs="Times New Roman"/>
          <w:sz w:val="24"/>
          <w:szCs w:val="24"/>
        </w:rPr>
        <w:t>juga berkurang sebesar 210,66 ha (0,67%).</w:t>
      </w:r>
    </w:p>
    <w:p w:rsidR="00E02AC7" w:rsidRDefault="00E02AC7" w:rsidP="006B2190">
      <w:pPr>
        <w:autoSpaceDE w:val="0"/>
        <w:autoSpaceDN w:val="0"/>
        <w:adjustRightInd w:val="0"/>
        <w:spacing w:after="0" w:line="360" w:lineRule="auto"/>
        <w:jc w:val="both"/>
        <w:rPr>
          <w:rFonts w:ascii="Times New Roman" w:hAnsi="Times New Roman" w:cs="Times New Roman"/>
          <w:b/>
          <w:bCs/>
          <w:sz w:val="24"/>
          <w:szCs w:val="24"/>
        </w:rPr>
      </w:pPr>
    </w:p>
    <w:p w:rsidR="00760D79" w:rsidRPr="003163F3" w:rsidRDefault="00760D79" w:rsidP="006B2190">
      <w:pPr>
        <w:autoSpaceDE w:val="0"/>
        <w:autoSpaceDN w:val="0"/>
        <w:adjustRightInd w:val="0"/>
        <w:spacing w:after="0" w:line="360" w:lineRule="auto"/>
        <w:jc w:val="both"/>
        <w:rPr>
          <w:rFonts w:ascii="Times New Roman" w:hAnsi="Times New Roman" w:cs="Times New Roman"/>
          <w:b/>
          <w:bCs/>
          <w:sz w:val="24"/>
          <w:szCs w:val="24"/>
        </w:rPr>
      </w:pPr>
      <w:r w:rsidRPr="00760D79">
        <w:rPr>
          <w:rFonts w:ascii="Times New Roman" w:hAnsi="Times New Roman" w:cs="Times New Roman"/>
          <w:b/>
          <w:bCs/>
          <w:sz w:val="24"/>
          <w:szCs w:val="24"/>
        </w:rPr>
        <w:t>Hubungan Urban Heat Island, Penutup Lahan dan Pemanasan Global</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beberapa analisa. Pada lingkungan urbanisasi yang berhubungan dengan modifikasi dari siklus</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alam mengenai pemanasan dan pendinginan, yaitu :</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1. Struktur buatan manusia seperti jalan dan bangunan biasanya mempunyai albedo rendah</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daripada permukaan natural dan menyerap lebih banyak radiasi tampak/visible. Hal ini</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memperlihatkan bahwa vegetasi yang berkurang dan bertambahnya permukaan urban</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menimbulkan efek urban heat island. Artifisial struktur yaitu bertambahnya massa pada</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permukaan bumi dapat menyimpan (dan melepas) lebih banyak energi daripada permukaan</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yang belum dibangun (Kusr berkurang, Luir dan Qs bertambah).</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2. Permukaan urban cenderung lebih capat panas daripada permukaan natural yang menahan air</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 Evaporasi/penguapan dari air mengeluarkan energi dari permukaan dan</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mendinginkan akan suhu permukaan. Permukaan urban secara cepat melepaskan air, yang</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kontradiksi dengan permukaan natural seperti vegetasi yang bisa menahan air.</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3. Sumber panas antropogenik berasal dari pemanasan dan sistem ventilasi, proses industri dan</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mesin pembakaran internal. Pada umumnya, konsumsi energi akan menghasilkan panas</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sebagai pro</w:t>
      </w:r>
      <w:r w:rsidR="003163F3">
        <w:rPr>
          <w:rFonts w:ascii="Times New Roman" w:hAnsi="Times New Roman" w:cs="Times New Roman"/>
          <w:sz w:val="24"/>
          <w:szCs w:val="24"/>
        </w:rPr>
        <w:t>duk .</w:t>
      </w:r>
    </w:p>
    <w:p w:rsidR="00760D79" w:rsidRPr="00760D79" w:rsidRDefault="00760D79" w:rsidP="006B2190">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t>4. Meluasnya Heat Island akan menyebabkan peningkatan ketidaknyamanan kehidupan</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manusia, sehingga manusia membutuhkan pendingin seperti AC, kipas angin yang</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berdampak pemborosan energi listrik dan polusi, dan menyebabkan Green house effect.</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Pemakaian energi listrik akan meningkatka nemisi sulfur dioxide, carbon monoxide, nitrous</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oxides, carbon dioxide, yang dikenal sebagai gas rumah kaca yang akan berkontribusi pada</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pemansan global dan perubahan iklim.</w:t>
      </w:r>
    </w:p>
    <w:p w:rsidR="00D1290C" w:rsidRDefault="00760D79" w:rsidP="003163F3">
      <w:pPr>
        <w:autoSpaceDE w:val="0"/>
        <w:autoSpaceDN w:val="0"/>
        <w:adjustRightInd w:val="0"/>
        <w:spacing w:after="0" w:line="360" w:lineRule="auto"/>
        <w:jc w:val="both"/>
        <w:rPr>
          <w:rFonts w:ascii="Times New Roman" w:hAnsi="Times New Roman" w:cs="Times New Roman"/>
          <w:sz w:val="24"/>
          <w:szCs w:val="24"/>
        </w:rPr>
      </w:pPr>
      <w:r w:rsidRPr="00760D79">
        <w:rPr>
          <w:rFonts w:ascii="Times New Roman" w:hAnsi="Times New Roman" w:cs="Times New Roman"/>
          <w:sz w:val="24"/>
          <w:szCs w:val="24"/>
        </w:rPr>
        <w:lastRenderedPageBreak/>
        <w:t>5. Selanjutnya, heat island pada musim kemarau akan mempercepat pembentukan kabut yang</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berbahaya, seprti prekusor ozon yaitu nitrous oxides (NOx) and volatile organic compounds</w:t>
      </w:r>
      <w:r w:rsidR="003163F3">
        <w:rPr>
          <w:rFonts w:ascii="Times New Roman" w:hAnsi="Times New Roman" w:cs="Times New Roman"/>
          <w:sz w:val="24"/>
          <w:szCs w:val="24"/>
        </w:rPr>
        <w:t xml:space="preserve"> </w:t>
      </w:r>
      <w:r w:rsidRPr="00760D79">
        <w:rPr>
          <w:rFonts w:ascii="Times New Roman" w:hAnsi="Times New Roman" w:cs="Times New Roman"/>
          <w:sz w:val="24"/>
          <w:szCs w:val="24"/>
        </w:rPr>
        <w:t>(VOCs) yang bereaksi secara fotokimia menghasilkan ozon di permukaan.</w:t>
      </w:r>
    </w:p>
    <w:p w:rsidR="005169DE" w:rsidRDefault="005169DE" w:rsidP="003163F3">
      <w:pPr>
        <w:autoSpaceDE w:val="0"/>
        <w:autoSpaceDN w:val="0"/>
        <w:adjustRightInd w:val="0"/>
        <w:spacing w:after="0" w:line="360" w:lineRule="auto"/>
        <w:jc w:val="both"/>
        <w:rPr>
          <w:rFonts w:ascii="Times New Roman" w:hAnsi="Times New Roman" w:cs="Times New Roman"/>
          <w:sz w:val="24"/>
          <w:szCs w:val="24"/>
        </w:rPr>
      </w:pPr>
    </w:p>
    <w:p w:rsidR="005169DE" w:rsidRDefault="005169DE" w:rsidP="005169DE">
      <w:pPr>
        <w:pStyle w:val="ListParagraph"/>
        <w:numPr>
          <w:ilvl w:val="0"/>
          <w:numId w:val="9"/>
        </w:numPr>
        <w:autoSpaceDE w:val="0"/>
        <w:autoSpaceDN w:val="0"/>
        <w:adjustRightInd w:val="0"/>
        <w:spacing w:after="0" w:line="360" w:lineRule="auto"/>
        <w:jc w:val="both"/>
        <w:rPr>
          <w:rFonts w:ascii="Times New Roman" w:hAnsi="Times New Roman" w:cs="Times New Roman"/>
          <w:b/>
          <w:sz w:val="24"/>
          <w:szCs w:val="24"/>
        </w:rPr>
      </w:pPr>
      <w:r w:rsidRPr="005169DE">
        <w:rPr>
          <w:rFonts w:ascii="Times New Roman" w:hAnsi="Times New Roman" w:cs="Times New Roman"/>
          <w:b/>
          <w:sz w:val="24"/>
          <w:szCs w:val="24"/>
        </w:rPr>
        <w:t>PENUTUP</w:t>
      </w:r>
    </w:p>
    <w:p w:rsidR="005169DE" w:rsidRDefault="00F7289F" w:rsidP="005169DE">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Demikianlah laporan ini dibuat agar dapat digunakan sebagaimana mestinya. Penulis menyadari bahwa laporan ini masih jauh dari sempurna </w:t>
      </w:r>
      <w:r w:rsidR="008148C2">
        <w:rPr>
          <w:rFonts w:ascii="Times New Roman" w:hAnsi="Times New Roman" w:cs="Times New Roman"/>
          <w:sz w:val="24"/>
          <w:szCs w:val="24"/>
        </w:rPr>
        <w:t>untuk ibu saran yang membangun sangat dibutuhkan untuk perbaikan laporan ini.</w:t>
      </w:r>
    </w:p>
    <w:p w:rsidR="001C125C" w:rsidRDefault="001C125C"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b/>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b/>
          <w:sz w:val="24"/>
          <w:szCs w:val="24"/>
        </w:rPr>
      </w:pPr>
    </w:p>
    <w:p w:rsidR="001C125C" w:rsidRPr="001C125C" w:rsidRDefault="001C125C" w:rsidP="001C125C">
      <w:pPr>
        <w:autoSpaceDE w:val="0"/>
        <w:autoSpaceDN w:val="0"/>
        <w:adjustRightInd w:val="0"/>
        <w:spacing w:after="0" w:line="360" w:lineRule="auto"/>
        <w:jc w:val="both"/>
        <w:rPr>
          <w:rFonts w:ascii="Times New Roman" w:hAnsi="Times New Roman" w:cs="Times New Roman"/>
          <w:b/>
          <w:sz w:val="24"/>
          <w:szCs w:val="24"/>
        </w:rPr>
      </w:pPr>
      <w:r w:rsidRPr="001C125C">
        <w:rPr>
          <w:rFonts w:ascii="Times New Roman" w:hAnsi="Times New Roman" w:cs="Times New Roman"/>
          <w:b/>
          <w:sz w:val="24"/>
          <w:szCs w:val="24"/>
        </w:rPr>
        <w:t>DAFTAR PUSTAKA</w:t>
      </w:r>
    </w:p>
    <w:p w:rsidR="001C125C" w:rsidRDefault="001C125C" w:rsidP="001C125C">
      <w:pPr>
        <w:autoSpaceDE w:val="0"/>
        <w:autoSpaceDN w:val="0"/>
        <w:adjustRightInd w:val="0"/>
        <w:spacing w:after="0" w:line="360" w:lineRule="auto"/>
        <w:jc w:val="both"/>
        <w:rPr>
          <w:rFonts w:ascii="Times New Roman" w:eastAsia="Times New Roman" w:hAnsi="Times New Roman" w:cs="Times New Roman"/>
          <w:sz w:val="24"/>
          <w:szCs w:val="24"/>
        </w:rPr>
      </w:pPr>
      <w:r w:rsidRPr="00760D79">
        <w:rPr>
          <w:rFonts w:ascii="Times New Roman" w:eastAsia="Times New Roman" w:hAnsi="Times New Roman" w:cs="Times New Roman"/>
          <w:sz w:val="24"/>
          <w:szCs w:val="24"/>
        </w:rPr>
        <w:t>Lembaga Penerbangan dan Antariksa Nasional (LAPAN)</w:t>
      </w:r>
    </w:p>
    <w:p w:rsidR="001C125C" w:rsidRDefault="001C125C" w:rsidP="001C125C">
      <w:pPr>
        <w:autoSpaceDE w:val="0"/>
        <w:autoSpaceDN w:val="0"/>
        <w:adjustRightInd w:val="0"/>
        <w:spacing w:after="0" w:line="240" w:lineRule="auto"/>
        <w:rPr>
          <w:rFonts w:ascii="Times New Roman" w:hAnsi="Times New Roman" w:cs="Times New Roman"/>
          <w:sz w:val="24"/>
          <w:szCs w:val="24"/>
        </w:rPr>
      </w:pPr>
      <w:r w:rsidRPr="001C125C">
        <w:rPr>
          <w:rFonts w:ascii="Times New Roman" w:hAnsi="Times New Roman" w:cs="Times New Roman"/>
          <w:sz w:val="24"/>
          <w:szCs w:val="24"/>
        </w:rPr>
        <w:t xml:space="preserve">Laras Tursilowati.Pusat Pemanfaatan Sains Atmosfer dan Iklim LAPAN, </w:t>
      </w:r>
      <w:hyperlink r:id="rId30" w:history="1">
        <w:r w:rsidRPr="008C2F5E">
          <w:rPr>
            <w:rStyle w:val="Hyperlink"/>
            <w:rFonts w:ascii="Times New Roman" w:hAnsi="Times New Roman" w:cs="Times New Roman"/>
            <w:sz w:val="24"/>
            <w:szCs w:val="24"/>
          </w:rPr>
          <w:t>laras@bdg.lapan.go.id</w:t>
        </w:r>
      </w:hyperlink>
    </w:p>
    <w:p w:rsidR="001C125C" w:rsidRPr="001C125C" w:rsidRDefault="001C125C" w:rsidP="001C12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www. Google.com</w:t>
      </w:r>
    </w:p>
    <w:p w:rsidR="001C125C" w:rsidRDefault="001C125C" w:rsidP="001C125C">
      <w:pPr>
        <w:autoSpaceDE w:val="0"/>
        <w:autoSpaceDN w:val="0"/>
        <w:adjustRightInd w:val="0"/>
        <w:spacing w:after="0" w:line="360" w:lineRule="auto"/>
        <w:jc w:val="both"/>
        <w:rPr>
          <w:rFonts w:ascii="Times New Roman" w:hAnsi="Times New Roman" w:cs="Times New Roman"/>
          <w:sz w:val="24"/>
          <w:szCs w:val="24"/>
        </w:rPr>
      </w:pPr>
    </w:p>
    <w:p w:rsidR="001C125C" w:rsidRDefault="001C125C"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97479F" w:rsidRDefault="0097479F" w:rsidP="001C125C">
      <w:pPr>
        <w:autoSpaceDE w:val="0"/>
        <w:autoSpaceDN w:val="0"/>
        <w:adjustRightInd w:val="0"/>
        <w:spacing w:after="0" w:line="360" w:lineRule="auto"/>
        <w:jc w:val="both"/>
        <w:rPr>
          <w:rFonts w:ascii="Times New Roman" w:hAnsi="Times New Roman" w:cs="Times New Roman"/>
          <w:sz w:val="24"/>
          <w:szCs w:val="24"/>
        </w:rPr>
      </w:pPr>
    </w:p>
    <w:p w:rsidR="00341E4B" w:rsidRDefault="00341E4B" w:rsidP="001C125C">
      <w:pPr>
        <w:autoSpaceDE w:val="0"/>
        <w:autoSpaceDN w:val="0"/>
        <w:adjustRightInd w:val="0"/>
        <w:spacing w:after="0" w:line="360" w:lineRule="auto"/>
        <w:jc w:val="both"/>
        <w:rPr>
          <w:rFonts w:ascii="Times New Roman" w:hAnsi="Times New Roman" w:cs="Times New Roman"/>
          <w:sz w:val="24"/>
          <w:szCs w:val="24"/>
        </w:rPr>
      </w:pPr>
    </w:p>
    <w:p w:rsidR="009F632A" w:rsidRDefault="009F632A" w:rsidP="001C125C">
      <w:pPr>
        <w:autoSpaceDE w:val="0"/>
        <w:autoSpaceDN w:val="0"/>
        <w:adjustRightInd w:val="0"/>
        <w:spacing w:after="0" w:line="360" w:lineRule="auto"/>
        <w:jc w:val="both"/>
        <w:rPr>
          <w:rFonts w:ascii="Times New Roman" w:hAnsi="Times New Roman" w:cs="Times New Roman"/>
          <w:sz w:val="24"/>
          <w:szCs w:val="24"/>
        </w:rPr>
      </w:pPr>
    </w:p>
    <w:p w:rsidR="0097479F" w:rsidRPr="00490881" w:rsidRDefault="0097479F" w:rsidP="0097479F">
      <w:pPr>
        <w:spacing w:before="100" w:beforeAutospacing="1" w:after="100" w:afterAutospacing="1" w:line="360" w:lineRule="auto"/>
        <w:ind w:left="450" w:firstLine="270"/>
        <w:jc w:val="center"/>
        <w:rPr>
          <w:rFonts w:ascii="Comic Sans MS" w:hAnsi="Comic Sans MS" w:cs="Times New Roman"/>
          <w:b/>
          <w:sz w:val="28"/>
          <w:szCs w:val="28"/>
        </w:rPr>
      </w:pPr>
      <w:r>
        <w:rPr>
          <w:rFonts w:ascii="Comic Sans MS" w:hAnsi="Comic Sans MS" w:cs="Times New Roman"/>
          <w:b/>
          <w:sz w:val="28"/>
          <w:szCs w:val="28"/>
        </w:rPr>
        <w:lastRenderedPageBreak/>
        <w:t>LAPORAN OUTING CLASS</w:t>
      </w:r>
    </w:p>
    <w:p w:rsidR="0097479F" w:rsidRPr="0097479F" w:rsidRDefault="0097479F" w:rsidP="0097479F">
      <w:pPr>
        <w:spacing w:before="100" w:beforeAutospacing="1" w:after="100" w:afterAutospacing="1" w:line="360" w:lineRule="auto"/>
        <w:ind w:left="450" w:firstLine="270"/>
        <w:jc w:val="center"/>
        <w:rPr>
          <w:rFonts w:ascii="Comic Sans MS" w:hAnsi="Comic Sans MS" w:cs="Times New Roman"/>
          <w:b/>
          <w:sz w:val="24"/>
          <w:szCs w:val="24"/>
        </w:rPr>
      </w:pPr>
      <w:r>
        <w:rPr>
          <w:rFonts w:ascii="Comic Sans MS" w:hAnsi="Comic Sans MS" w:cs="Times New Roman"/>
          <w:b/>
          <w:sz w:val="28"/>
          <w:szCs w:val="28"/>
        </w:rPr>
        <w:t>‘</w:t>
      </w:r>
      <w:r w:rsidRPr="0097479F">
        <w:rPr>
          <w:rFonts w:ascii="Comic Sans MS" w:hAnsi="Comic Sans MS" w:cs="Times New Roman"/>
          <w:b/>
          <w:sz w:val="24"/>
          <w:szCs w:val="24"/>
        </w:rPr>
        <w:t>PROFIL DAN SEJARAH LEMBAGA PENERBANGAN DAN ANTARIKSA NASIONAL, IONOSFER DAN AKTIVITAS MATAHARI, URBAN HEAT ISLAND DAN KONTRIBUSINYA PADA PERUBAHAN IKLIM DAN HUBUNGANNYA DENGAN PERUBAHAN LAHAN.’</w:t>
      </w:r>
    </w:p>
    <w:p w:rsidR="0097479F" w:rsidRPr="0097479F" w:rsidRDefault="0097479F" w:rsidP="0097479F">
      <w:pPr>
        <w:spacing w:before="100" w:beforeAutospacing="1" w:after="100" w:afterAutospacing="1" w:line="360" w:lineRule="auto"/>
        <w:ind w:left="450" w:firstLine="270"/>
        <w:jc w:val="center"/>
        <w:rPr>
          <w:rFonts w:ascii="Comic Sans MS" w:hAnsi="Comic Sans MS" w:cs="Times New Roman"/>
        </w:rPr>
      </w:pPr>
      <w:r>
        <w:rPr>
          <w:rFonts w:ascii="Comic Sans MS" w:hAnsi="Comic Sans MS" w:cs="Times New Roman"/>
          <w:noProof/>
        </w:rPr>
        <w:drawing>
          <wp:inline distT="0" distB="0" distL="0" distR="0">
            <wp:extent cx="2038350" cy="2133600"/>
            <wp:effectExtent l="19050" t="0" r="0" b="0"/>
            <wp:docPr id="9" name="Picture 1" descr="Logo F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KIP"/>
                    <pic:cNvPicPr>
                      <a:picLocks noChangeAspect="1" noChangeArrowheads="1"/>
                    </pic:cNvPicPr>
                  </pic:nvPicPr>
                  <pic:blipFill>
                    <a:blip r:embed="rId31"/>
                    <a:srcRect/>
                    <a:stretch>
                      <a:fillRect/>
                    </a:stretch>
                  </pic:blipFill>
                  <pic:spPr bwMode="auto">
                    <a:xfrm>
                      <a:off x="0" y="0"/>
                      <a:ext cx="2038350" cy="2133600"/>
                    </a:xfrm>
                    <a:prstGeom prst="rect">
                      <a:avLst/>
                    </a:prstGeom>
                    <a:noFill/>
                    <a:ln w="9525">
                      <a:noFill/>
                      <a:miter lim="800000"/>
                      <a:headEnd/>
                      <a:tailEnd/>
                    </a:ln>
                  </pic:spPr>
                </pic:pic>
              </a:graphicData>
            </a:graphic>
          </wp:inline>
        </w:drawing>
      </w:r>
    </w:p>
    <w:p w:rsidR="0097479F" w:rsidRPr="00490881" w:rsidRDefault="0097479F" w:rsidP="0097479F">
      <w:pPr>
        <w:spacing w:before="100" w:beforeAutospacing="1" w:after="100" w:afterAutospacing="1" w:line="360" w:lineRule="auto"/>
        <w:ind w:left="450" w:firstLine="270"/>
        <w:jc w:val="center"/>
        <w:rPr>
          <w:rFonts w:ascii="Comic Sans MS" w:hAnsi="Comic Sans MS" w:cs="Times New Roman"/>
          <w:b/>
          <w:noProof/>
          <w:sz w:val="24"/>
          <w:szCs w:val="24"/>
        </w:rPr>
      </w:pPr>
      <w:r w:rsidRPr="00490881">
        <w:rPr>
          <w:rFonts w:ascii="Comic Sans MS" w:hAnsi="Comic Sans MS" w:cs="Times New Roman"/>
          <w:b/>
          <w:noProof/>
          <w:sz w:val="24"/>
          <w:szCs w:val="24"/>
        </w:rPr>
        <w:t>DISUSUN OLEH:</w:t>
      </w:r>
    </w:p>
    <w:p w:rsidR="0097479F" w:rsidRDefault="0097479F" w:rsidP="0097479F">
      <w:pPr>
        <w:spacing w:before="100" w:beforeAutospacing="1" w:after="100" w:afterAutospacing="1" w:line="360" w:lineRule="auto"/>
        <w:ind w:left="720"/>
        <w:jc w:val="center"/>
        <w:rPr>
          <w:rFonts w:ascii="Comic Sans MS" w:hAnsi="Comic Sans MS" w:cs="Times New Roman"/>
          <w:b/>
          <w:noProof/>
          <w:sz w:val="24"/>
          <w:szCs w:val="24"/>
        </w:rPr>
      </w:pPr>
      <w:r w:rsidRPr="0097479F">
        <w:rPr>
          <w:rFonts w:ascii="Comic Sans MS" w:hAnsi="Comic Sans MS" w:cs="Times New Roman"/>
          <w:b/>
          <w:noProof/>
          <w:sz w:val="24"/>
          <w:szCs w:val="24"/>
        </w:rPr>
        <w:t>ISKA ORINANDA ARMAN ( 0801135007)</w:t>
      </w:r>
    </w:p>
    <w:p w:rsidR="0097479F" w:rsidRPr="0097479F" w:rsidRDefault="0097479F" w:rsidP="0097479F">
      <w:pPr>
        <w:spacing w:before="100" w:beforeAutospacing="1" w:after="100" w:afterAutospacing="1" w:line="360" w:lineRule="auto"/>
        <w:ind w:left="720"/>
        <w:jc w:val="center"/>
        <w:rPr>
          <w:rFonts w:ascii="Comic Sans MS" w:hAnsi="Comic Sans MS" w:cs="Times New Roman"/>
          <w:b/>
          <w:noProof/>
          <w:sz w:val="24"/>
          <w:szCs w:val="24"/>
        </w:rPr>
      </w:pPr>
    </w:p>
    <w:p w:rsidR="0097479F" w:rsidRPr="00490881" w:rsidRDefault="0097479F" w:rsidP="0097479F">
      <w:pPr>
        <w:spacing w:before="100" w:beforeAutospacing="1" w:after="100" w:afterAutospacing="1" w:line="360" w:lineRule="auto"/>
        <w:ind w:left="450" w:firstLine="270"/>
        <w:jc w:val="center"/>
        <w:rPr>
          <w:rFonts w:ascii="Comic Sans MS" w:hAnsi="Comic Sans MS" w:cs="Times New Roman"/>
          <w:b/>
          <w:sz w:val="28"/>
          <w:szCs w:val="28"/>
        </w:rPr>
      </w:pPr>
      <w:r w:rsidRPr="00490881">
        <w:rPr>
          <w:rFonts w:ascii="Comic Sans MS" w:hAnsi="Comic Sans MS" w:cs="Times New Roman"/>
          <w:b/>
          <w:sz w:val="28"/>
          <w:szCs w:val="28"/>
        </w:rPr>
        <w:t>PROGRAM STUDI PENDIDIKAN FISIKA</w:t>
      </w:r>
    </w:p>
    <w:p w:rsidR="0097479F" w:rsidRPr="00490881" w:rsidRDefault="0097479F" w:rsidP="0097479F">
      <w:pPr>
        <w:spacing w:before="100" w:beforeAutospacing="1" w:after="100" w:afterAutospacing="1" w:line="360" w:lineRule="auto"/>
        <w:ind w:left="450" w:firstLine="270"/>
        <w:jc w:val="center"/>
        <w:rPr>
          <w:rFonts w:ascii="Comic Sans MS" w:hAnsi="Comic Sans MS" w:cs="Times New Roman"/>
          <w:b/>
          <w:sz w:val="28"/>
          <w:szCs w:val="28"/>
        </w:rPr>
      </w:pPr>
      <w:r w:rsidRPr="00490881">
        <w:rPr>
          <w:rFonts w:ascii="Comic Sans MS" w:hAnsi="Comic Sans MS" w:cs="Times New Roman"/>
          <w:b/>
          <w:sz w:val="28"/>
          <w:szCs w:val="28"/>
        </w:rPr>
        <w:t>FAKULTAS KEGURUAN DAN ILMU PENDIDIKAN</w:t>
      </w:r>
    </w:p>
    <w:p w:rsidR="0097479F" w:rsidRPr="00490881" w:rsidRDefault="0097479F" w:rsidP="0097479F">
      <w:pPr>
        <w:spacing w:before="100" w:beforeAutospacing="1" w:after="100" w:afterAutospacing="1" w:line="360" w:lineRule="auto"/>
        <w:ind w:left="450" w:firstLine="270"/>
        <w:jc w:val="center"/>
        <w:rPr>
          <w:rFonts w:ascii="Comic Sans MS" w:hAnsi="Comic Sans MS" w:cs="Times New Roman"/>
          <w:b/>
          <w:sz w:val="28"/>
          <w:szCs w:val="28"/>
        </w:rPr>
      </w:pPr>
      <w:r w:rsidRPr="00490881">
        <w:rPr>
          <w:rFonts w:ascii="Comic Sans MS" w:hAnsi="Comic Sans MS" w:cs="Times New Roman"/>
          <w:b/>
          <w:sz w:val="28"/>
          <w:szCs w:val="28"/>
        </w:rPr>
        <w:t>UNIVERSITAS MUHAMMADIYAH PROF.DR.HAMKA</w:t>
      </w:r>
    </w:p>
    <w:p w:rsidR="001C125C" w:rsidRPr="0097479F" w:rsidRDefault="0097479F" w:rsidP="0097479F">
      <w:pPr>
        <w:tabs>
          <w:tab w:val="center" w:pos="5040"/>
          <w:tab w:val="right" w:pos="9360"/>
        </w:tabs>
        <w:spacing w:before="100" w:beforeAutospacing="1" w:after="100" w:afterAutospacing="1" w:line="360" w:lineRule="auto"/>
        <w:ind w:left="450" w:firstLine="270"/>
        <w:rPr>
          <w:rFonts w:ascii="Comic Sans MS" w:hAnsi="Comic Sans MS" w:cs="Times New Roman"/>
          <w:b/>
          <w:sz w:val="28"/>
          <w:szCs w:val="28"/>
        </w:rPr>
      </w:pPr>
      <w:r>
        <w:rPr>
          <w:rFonts w:ascii="Comic Sans MS" w:hAnsi="Comic Sans MS" w:cs="Times New Roman"/>
          <w:b/>
          <w:sz w:val="28"/>
          <w:szCs w:val="28"/>
        </w:rPr>
        <w:tab/>
        <w:t>2010</w:t>
      </w:r>
    </w:p>
    <w:sectPr w:rsidR="001C125C" w:rsidRPr="0097479F" w:rsidSect="00EF4D45">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EDA" w:rsidRDefault="007F4EDA" w:rsidP="002C22E5">
      <w:pPr>
        <w:spacing w:after="0" w:line="240" w:lineRule="auto"/>
      </w:pPr>
      <w:r>
        <w:separator/>
      </w:r>
    </w:p>
  </w:endnote>
  <w:endnote w:type="continuationSeparator" w:id="1">
    <w:p w:rsidR="007F4EDA" w:rsidRDefault="007F4EDA" w:rsidP="002C2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6313"/>
      <w:docPartObj>
        <w:docPartGallery w:val="Page Numbers (Bottom of Page)"/>
        <w:docPartUnique/>
      </w:docPartObj>
    </w:sdtPr>
    <w:sdtContent>
      <w:p w:rsidR="00341E4B" w:rsidRDefault="00341E4B">
        <w:pPr>
          <w:pStyle w:val="Footer"/>
          <w:jc w:val="center"/>
        </w:pPr>
        <w:fldSimple w:instr=" PAGE   \* MERGEFORMAT ">
          <w:r w:rsidR="009F632A">
            <w:rPr>
              <w:noProof/>
            </w:rPr>
            <w:t>16</w:t>
          </w:r>
        </w:fldSimple>
      </w:p>
    </w:sdtContent>
  </w:sdt>
  <w:p w:rsidR="00341E4B" w:rsidRDefault="00341E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EDA" w:rsidRDefault="007F4EDA" w:rsidP="002C22E5">
      <w:pPr>
        <w:spacing w:after="0" w:line="240" w:lineRule="auto"/>
      </w:pPr>
      <w:r>
        <w:separator/>
      </w:r>
    </w:p>
  </w:footnote>
  <w:footnote w:type="continuationSeparator" w:id="1">
    <w:p w:rsidR="007F4EDA" w:rsidRDefault="007F4EDA" w:rsidP="002C22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16C6"/>
    <w:multiLevelType w:val="hybridMultilevel"/>
    <w:tmpl w:val="8570A0F2"/>
    <w:lvl w:ilvl="0" w:tplc="3012A70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6006F07"/>
    <w:multiLevelType w:val="hybridMultilevel"/>
    <w:tmpl w:val="0FEE72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67CF3"/>
    <w:multiLevelType w:val="multilevel"/>
    <w:tmpl w:val="B1DCB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D7E9D"/>
    <w:multiLevelType w:val="hybridMultilevel"/>
    <w:tmpl w:val="2C94B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84266"/>
    <w:multiLevelType w:val="multilevel"/>
    <w:tmpl w:val="EE969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3A23575"/>
    <w:multiLevelType w:val="multilevel"/>
    <w:tmpl w:val="FBF8E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357F4E"/>
    <w:multiLevelType w:val="multilevel"/>
    <w:tmpl w:val="6AC816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3E20492"/>
    <w:multiLevelType w:val="multilevel"/>
    <w:tmpl w:val="EF6240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5662B8A"/>
    <w:multiLevelType w:val="multilevel"/>
    <w:tmpl w:val="10062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F094EA6"/>
    <w:multiLevelType w:val="multilevel"/>
    <w:tmpl w:val="E8583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39A2073"/>
    <w:multiLevelType w:val="hybridMultilevel"/>
    <w:tmpl w:val="B84499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2F3FED"/>
    <w:multiLevelType w:val="hybridMultilevel"/>
    <w:tmpl w:val="DF3A4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D599D"/>
    <w:rsid w:val="001A0E62"/>
    <w:rsid w:val="001C125C"/>
    <w:rsid w:val="001D5E41"/>
    <w:rsid w:val="001E3A44"/>
    <w:rsid w:val="00270EFC"/>
    <w:rsid w:val="002C22E5"/>
    <w:rsid w:val="003163F3"/>
    <w:rsid w:val="003352F4"/>
    <w:rsid w:val="00341E4B"/>
    <w:rsid w:val="00347DFC"/>
    <w:rsid w:val="00390929"/>
    <w:rsid w:val="003B2CCE"/>
    <w:rsid w:val="003F19AF"/>
    <w:rsid w:val="005169DE"/>
    <w:rsid w:val="00536F21"/>
    <w:rsid w:val="0056414A"/>
    <w:rsid w:val="00574AEB"/>
    <w:rsid w:val="00656D5B"/>
    <w:rsid w:val="006B2190"/>
    <w:rsid w:val="006D4A66"/>
    <w:rsid w:val="00760D79"/>
    <w:rsid w:val="007F4EDA"/>
    <w:rsid w:val="008148C2"/>
    <w:rsid w:val="0097479F"/>
    <w:rsid w:val="009F632A"/>
    <w:rsid w:val="00A5430F"/>
    <w:rsid w:val="00AD42BB"/>
    <w:rsid w:val="00B36F80"/>
    <w:rsid w:val="00BD599D"/>
    <w:rsid w:val="00BD74F5"/>
    <w:rsid w:val="00CC25C0"/>
    <w:rsid w:val="00D1290C"/>
    <w:rsid w:val="00D92928"/>
    <w:rsid w:val="00E02AC7"/>
    <w:rsid w:val="00EF4D45"/>
    <w:rsid w:val="00F728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D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99D"/>
    <w:pPr>
      <w:ind w:left="720"/>
      <w:contextualSpacing/>
    </w:pPr>
  </w:style>
  <w:style w:type="paragraph" w:styleId="BalloonText">
    <w:name w:val="Balloon Text"/>
    <w:basedOn w:val="Normal"/>
    <w:link w:val="BalloonTextChar"/>
    <w:uiPriority w:val="99"/>
    <w:semiHidden/>
    <w:unhideWhenUsed/>
    <w:rsid w:val="00536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F21"/>
    <w:rPr>
      <w:rFonts w:ascii="Tahoma" w:hAnsi="Tahoma" w:cs="Tahoma"/>
      <w:sz w:val="16"/>
      <w:szCs w:val="16"/>
    </w:rPr>
  </w:style>
  <w:style w:type="character" w:customStyle="1" w:styleId="style1">
    <w:name w:val="style1"/>
    <w:rsid w:val="003B2CCE"/>
  </w:style>
  <w:style w:type="character" w:styleId="Hyperlink">
    <w:name w:val="Hyperlink"/>
    <w:uiPriority w:val="99"/>
    <w:unhideWhenUsed/>
    <w:rsid w:val="001D5E41"/>
    <w:rPr>
      <w:color w:val="0000FF"/>
      <w:u w:val="single"/>
    </w:rPr>
  </w:style>
  <w:style w:type="paragraph" w:styleId="NormalWeb">
    <w:name w:val="Normal (Web)"/>
    <w:basedOn w:val="Normal"/>
    <w:uiPriority w:val="99"/>
    <w:unhideWhenUsed/>
    <w:rsid w:val="001D5E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_ad"/>
    <w:rsid w:val="001D5E41"/>
  </w:style>
  <w:style w:type="paragraph" w:styleId="Header">
    <w:name w:val="header"/>
    <w:basedOn w:val="Normal"/>
    <w:link w:val="HeaderChar"/>
    <w:uiPriority w:val="99"/>
    <w:semiHidden/>
    <w:unhideWhenUsed/>
    <w:rsid w:val="002C22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22E5"/>
  </w:style>
  <w:style w:type="paragraph" w:styleId="Footer">
    <w:name w:val="footer"/>
    <w:basedOn w:val="Normal"/>
    <w:link w:val="FooterChar"/>
    <w:uiPriority w:val="99"/>
    <w:unhideWhenUsed/>
    <w:rsid w:val="002C2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E5"/>
  </w:style>
</w:styles>
</file>

<file path=word/webSettings.xml><?xml version="1.0" encoding="utf-8"?>
<w:webSettings xmlns:r="http://schemas.openxmlformats.org/officeDocument/2006/relationships" xmlns:w="http://schemas.openxmlformats.org/wordprocessingml/2006/main">
  <w:divs>
    <w:div w:id="473530283">
      <w:bodyDiv w:val="1"/>
      <w:marLeft w:val="0"/>
      <w:marRight w:val="0"/>
      <w:marTop w:val="0"/>
      <w:marBottom w:val="0"/>
      <w:divBdr>
        <w:top w:val="none" w:sz="0" w:space="0" w:color="auto"/>
        <w:left w:val="none" w:sz="0" w:space="0" w:color="auto"/>
        <w:bottom w:val="none" w:sz="0" w:space="0" w:color="auto"/>
        <w:right w:val="none" w:sz="0" w:space="0" w:color="auto"/>
      </w:divBdr>
    </w:div>
    <w:div w:id="503202760">
      <w:bodyDiv w:val="1"/>
      <w:marLeft w:val="0"/>
      <w:marRight w:val="0"/>
      <w:marTop w:val="0"/>
      <w:marBottom w:val="0"/>
      <w:divBdr>
        <w:top w:val="none" w:sz="0" w:space="0" w:color="auto"/>
        <w:left w:val="none" w:sz="0" w:space="0" w:color="auto"/>
        <w:bottom w:val="none" w:sz="0" w:space="0" w:color="auto"/>
        <w:right w:val="none" w:sz="0" w:space="0" w:color="auto"/>
      </w:divBdr>
    </w:div>
    <w:div w:id="642807205">
      <w:bodyDiv w:val="1"/>
      <w:marLeft w:val="0"/>
      <w:marRight w:val="0"/>
      <w:marTop w:val="0"/>
      <w:marBottom w:val="0"/>
      <w:divBdr>
        <w:top w:val="none" w:sz="0" w:space="0" w:color="auto"/>
        <w:left w:val="none" w:sz="0" w:space="0" w:color="auto"/>
        <w:bottom w:val="none" w:sz="0" w:space="0" w:color="auto"/>
        <w:right w:val="none" w:sz="0" w:space="0" w:color="auto"/>
      </w:divBdr>
    </w:div>
    <w:div w:id="1162618502">
      <w:bodyDiv w:val="1"/>
      <w:marLeft w:val="0"/>
      <w:marRight w:val="0"/>
      <w:marTop w:val="0"/>
      <w:marBottom w:val="0"/>
      <w:divBdr>
        <w:top w:val="none" w:sz="0" w:space="0" w:color="auto"/>
        <w:left w:val="none" w:sz="0" w:space="0" w:color="auto"/>
        <w:bottom w:val="none" w:sz="0" w:space="0" w:color="auto"/>
        <w:right w:val="none" w:sz="0" w:space="0" w:color="auto"/>
      </w:divBdr>
    </w:div>
    <w:div w:id="1589389804">
      <w:bodyDiv w:val="1"/>
      <w:marLeft w:val="0"/>
      <w:marRight w:val="0"/>
      <w:marTop w:val="0"/>
      <w:marBottom w:val="0"/>
      <w:divBdr>
        <w:top w:val="none" w:sz="0" w:space="0" w:color="auto"/>
        <w:left w:val="none" w:sz="0" w:space="0" w:color="auto"/>
        <w:bottom w:val="none" w:sz="0" w:space="0" w:color="auto"/>
        <w:right w:val="none" w:sz="0" w:space="0" w:color="auto"/>
      </w:divBdr>
    </w:div>
    <w:div w:id="16864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3.bp.blogspot.com/_lBJHyQqSkzI/SXUpjeJ2ioI/AAAAAAAAACw/N_OnAQTlEr4/s1600-h/gambar1.jpg" TargetMode="External"/><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mailto:laras@bdg.lapan.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16</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sambera</Company>
  <LinksUpToDate>false</LinksUpToDate>
  <CharactersWithSpaces>17671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rivan</dc:creator>
  <cp:keywords/>
  <dc:description/>
  <cp:lastModifiedBy>rivan</cp:lastModifiedBy>
  <cp:revision>32</cp:revision>
  <dcterms:created xsi:type="dcterms:W3CDTF">2010-12-26T05:51:00Z</dcterms:created>
  <dcterms:modified xsi:type="dcterms:W3CDTF">2010-12-26T12:59:00Z</dcterms:modified>
</cp:coreProperties>
</file>